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5739D5" w:rsidRPr="005739D5" w14:paraId="412A1221" w14:textId="77777777" w:rsidTr="00B1026E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14:paraId="6B0BDCFF" w14:textId="12BDB8EB" w:rsidR="00642018" w:rsidRPr="00F45750" w:rsidRDefault="00B94F1A" w:rsidP="009246BE">
            <w:pPr>
              <w:pStyle w:val="CUADRO-TITULO"/>
              <w:jc w:val="left"/>
              <w:rPr>
                <w:highlight w:val="green"/>
              </w:rPr>
            </w:pPr>
            <w:r w:rsidRPr="008F42FC">
              <w:t>T</w:t>
            </w:r>
            <w:r w:rsidR="006502D1" w:rsidRPr="008F42FC">
              <w:t>Í</w:t>
            </w:r>
            <w:r w:rsidRPr="008F42FC">
              <w:t>TULO</w:t>
            </w:r>
            <w:r w:rsidR="002657E7" w:rsidRPr="008F42FC">
              <w:t>:</w:t>
            </w:r>
            <w:r w:rsidRPr="008F42FC">
              <w:t xml:space="preserve"> </w:t>
            </w:r>
            <w:r w:rsidR="00642018" w:rsidRPr="008F42FC">
              <w:t xml:space="preserve">La evaluación como instancia de aprendizaje en la universidad. </w:t>
            </w:r>
            <w:proofErr w:type="gramStart"/>
            <w:r w:rsidR="00415FB0" w:rsidRPr="008F42FC">
              <w:t>Uso de cuestionarios de Moodle y Kahoot!</w:t>
            </w:r>
            <w:proofErr w:type="gramEnd"/>
          </w:p>
        </w:tc>
      </w:tr>
      <w:tr w:rsidR="00B94F1A" w:rsidRPr="00C34C18" w14:paraId="3DB56511" w14:textId="77777777" w:rsidTr="00B1026E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14:paraId="7AA0E222" w14:textId="77777777" w:rsidR="00D309EE" w:rsidRPr="00362544" w:rsidRDefault="00B94F1A" w:rsidP="009246BE">
            <w:pPr>
              <w:pStyle w:val="CUADRO-autores"/>
              <w:jc w:val="left"/>
              <w:rPr>
                <w:b/>
                <w:bCs/>
                <w:szCs w:val="22"/>
                <w:lang w:val="pt-BR"/>
              </w:rPr>
            </w:pPr>
            <w:r w:rsidRPr="00C34C18">
              <w:rPr>
                <w:b/>
                <w:bCs/>
                <w:szCs w:val="22"/>
                <w:lang w:val="pt-BR"/>
              </w:rPr>
              <w:t>A</w:t>
            </w:r>
            <w:r w:rsidR="00D309EE" w:rsidRPr="00C34C18">
              <w:rPr>
                <w:b/>
                <w:bCs/>
                <w:szCs w:val="22"/>
                <w:lang w:val="pt-BR"/>
              </w:rPr>
              <w:t>UTORES</w:t>
            </w:r>
            <w:r w:rsidRPr="00C34C18">
              <w:rPr>
                <w:b/>
                <w:bCs/>
                <w:szCs w:val="22"/>
                <w:lang w:val="pt-BR"/>
              </w:rPr>
              <w:t>:</w:t>
            </w:r>
          </w:p>
          <w:p w14:paraId="7DBA0245" w14:textId="70F40AF9" w:rsidR="00D309EE" w:rsidRDefault="00D309EE" w:rsidP="009246BE">
            <w:pPr>
              <w:pStyle w:val="CUADRO-autores"/>
              <w:jc w:val="left"/>
              <w:rPr>
                <w:szCs w:val="22"/>
                <w:lang w:val="pt-BR"/>
              </w:rPr>
            </w:pPr>
            <w:r w:rsidRPr="00362544">
              <w:rPr>
                <w:szCs w:val="22"/>
                <w:lang w:val="pt-BR"/>
              </w:rPr>
              <w:t xml:space="preserve">Barboza, Sheila Antonella </w:t>
            </w:r>
            <w:r w:rsidR="00E14DB8" w:rsidRPr="00362544">
              <w:rPr>
                <w:szCs w:val="22"/>
                <w:lang w:val="pt-BR"/>
              </w:rPr>
              <w:t>–</w:t>
            </w:r>
            <w:r w:rsidRPr="00362544">
              <w:rPr>
                <w:szCs w:val="22"/>
                <w:lang w:val="pt-BR"/>
              </w:rPr>
              <w:t xml:space="preserve"> </w:t>
            </w:r>
            <w:hyperlink r:id="rId9" w:history="1">
              <w:r w:rsidR="00362544" w:rsidRPr="00362544">
                <w:rPr>
                  <w:rStyle w:val="Hipervnculo"/>
                  <w:szCs w:val="22"/>
                  <w:u w:val="none"/>
                  <w:lang w:val="pt-BR"/>
                </w:rPr>
                <w:t>sheila.barboza@comunidad.unne.edu.ar</w:t>
              </w:r>
            </w:hyperlink>
          </w:p>
          <w:p w14:paraId="0261D59A" w14:textId="2171A835" w:rsidR="00D309EE" w:rsidRPr="00ED1F89" w:rsidRDefault="00921724" w:rsidP="009246BE">
            <w:pPr>
              <w:pStyle w:val="CUADRO-autores"/>
              <w:jc w:val="left"/>
              <w:rPr>
                <w:szCs w:val="22"/>
                <w:lang w:val="pt-BR"/>
              </w:rPr>
            </w:pPr>
            <w:r w:rsidRPr="00ED1F89">
              <w:rPr>
                <w:szCs w:val="22"/>
                <w:lang w:val="pt-BR"/>
              </w:rPr>
              <w:t>d</w:t>
            </w:r>
            <w:r w:rsidR="00D309EE" w:rsidRPr="00ED1F89">
              <w:rPr>
                <w:szCs w:val="22"/>
                <w:lang w:val="pt-BR"/>
              </w:rPr>
              <w:t xml:space="preserve">e Castro, </w:t>
            </w:r>
            <w:proofErr w:type="spellStart"/>
            <w:r w:rsidR="00D309EE" w:rsidRPr="00ED1F89">
              <w:rPr>
                <w:szCs w:val="22"/>
                <w:lang w:val="pt-BR"/>
              </w:rPr>
              <w:t>Idalia</w:t>
            </w:r>
            <w:proofErr w:type="spellEnd"/>
            <w:r w:rsidR="00D309EE" w:rsidRPr="00ED1F89">
              <w:rPr>
                <w:szCs w:val="22"/>
                <w:lang w:val="pt-BR"/>
              </w:rPr>
              <w:t xml:space="preserve"> Gabriela –</w:t>
            </w:r>
            <w:r w:rsidR="00830A88" w:rsidRPr="00ED1F89">
              <w:rPr>
                <w:szCs w:val="22"/>
                <w:lang w:val="pt-BR"/>
              </w:rPr>
              <w:t xml:space="preserve"> </w:t>
            </w:r>
            <w:hyperlink r:id="rId10" w:history="1">
              <w:r w:rsidR="00297210" w:rsidRPr="00ED1F89">
                <w:rPr>
                  <w:rStyle w:val="Hipervnculo"/>
                  <w:szCs w:val="22"/>
                  <w:u w:val="none"/>
                  <w:lang w:val="pt-BR"/>
                </w:rPr>
                <w:t>idalia.decastro@comunidad.unne.edu.ar</w:t>
              </w:r>
            </w:hyperlink>
          </w:p>
          <w:p w14:paraId="0606609F" w14:textId="30F04AF5" w:rsidR="008D2546" w:rsidRPr="00E14BF6" w:rsidRDefault="00D309EE" w:rsidP="009246BE">
            <w:pPr>
              <w:pStyle w:val="CUADRO-autores"/>
              <w:jc w:val="left"/>
              <w:rPr>
                <w:szCs w:val="22"/>
                <w:lang w:val="pt-BR"/>
              </w:rPr>
            </w:pPr>
            <w:r w:rsidRPr="00ED1F89">
              <w:rPr>
                <w:szCs w:val="22"/>
                <w:lang w:val="pt-BR"/>
              </w:rPr>
              <w:t xml:space="preserve">Solé, Elio Omar – </w:t>
            </w:r>
            <w:hyperlink r:id="rId11" w:history="1">
              <w:r w:rsidR="00297210" w:rsidRPr="00ED1F89">
                <w:rPr>
                  <w:rStyle w:val="Hipervnculo"/>
                  <w:szCs w:val="22"/>
                  <w:u w:val="none"/>
                  <w:lang w:val="pt-BR"/>
                </w:rPr>
                <w:t>elio.sole@comunidad.unne.edu.ar</w:t>
              </w:r>
            </w:hyperlink>
            <w:r w:rsidRPr="00ED1F89">
              <w:rPr>
                <w:szCs w:val="22"/>
                <w:lang w:val="pt-BR"/>
              </w:rPr>
              <w:t xml:space="preserve"> </w:t>
            </w:r>
          </w:p>
        </w:tc>
      </w:tr>
      <w:tr w:rsidR="00B94F1A" w:rsidRPr="00C34C18" w14:paraId="7003A5F0" w14:textId="77777777" w:rsidTr="00B1026E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14:paraId="72F30494" w14:textId="7B2AB75C" w:rsidR="00B94F1A" w:rsidRPr="00C34C18" w:rsidRDefault="00B94F1A" w:rsidP="009246BE">
            <w:pPr>
              <w:pStyle w:val="CUADRO-autores"/>
              <w:jc w:val="left"/>
              <w:rPr>
                <w:szCs w:val="22"/>
              </w:rPr>
            </w:pPr>
            <w:r w:rsidRPr="00C34C18">
              <w:rPr>
                <w:b/>
                <w:bCs/>
                <w:szCs w:val="22"/>
              </w:rPr>
              <w:t>PERTENENCIA INSTITUCIONAL</w:t>
            </w:r>
            <w:r w:rsidR="00D309EE" w:rsidRPr="00C34C18">
              <w:rPr>
                <w:b/>
                <w:bCs/>
                <w:szCs w:val="22"/>
              </w:rPr>
              <w:t>:</w:t>
            </w:r>
            <w:r w:rsidR="00D309EE" w:rsidRPr="00C34C18">
              <w:rPr>
                <w:szCs w:val="22"/>
              </w:rPr>
              <w:t xml:space="preserve"> Facultad de Ciencias Económicas de la UNNE</w:t>
            </w:r>
          </w:p>
        </w:tc>
      </w:tr>
      <w:tr w:rsidR="00B94F1A" w:rsidRPr="00C34C18" w14:paraId="7BDEBCDF" w14:textId="77777777" w:rsidTr="00B1026E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14:paraId="5701D1E9" w14:textId="110C0B2C" w:rsidR="00B94F1A" w:rsidRPr="00C34C18" w:rsidRDefault="00B94F1A" w:rsidP="009246BE">
            <w:pPr>
              <w:pStyle w:val="CUADRO-autores"/>
              <w:jc w:val="left"/>
              <w:rPr>
                <w:b/>
                <w:bCs/>
                <w:szCs w:val="22"/>
              </w:rPr>
            </w:pPr>
            <w:r w:rsidRPr="00C34C18">
              <w:rPr>
                <w:b/>
                <w:bCs/>
                <w:szCs w:val="22"/>
              </w:rPr>
              <w:t>EJE</w:t>
            </w:r>
            <w:r w:rsidR="00D309EE" w:rsidRPr="00C34C18">
              <w:rPr>
                <w:b/>
                <w:bCs/>
                <w:szCs w:val="22"/>
              </w:rPr>
              <w:t xml:space="preserve">: </w:t>
            </w:r>
            <w:r w:rsidRPr="00C34C18">
              <w:rPr>
                <w:b/>
                <w:bCs/>
                <w:szCs w:val="22"/>
              </w:rPr>
              <w:t xml:space="preserve"> </w:t>
            </w:r>
            <w:r w:rsidR="00D309EE" w:rsidRPr="00C34C18">
              <w:rPr>
                <w:szCs w:val="22"/>
              </w:rPr>
              <w:t>Eje 3 - Reflexiones en torno a la educación con tecnologías en las Ciencias Económicas.</w:t>
            </w:r>
          </w:p>
        </w:tc>
      </w:tr>
    </w:tbl>
    <w:p w14:paraId="34A8C1E0" w14:textId="77777777" w:rsidR="00F9501F" w:rsidRDefault="00F9501F" w:rsidP="009246BE">
      <w:pPr>
        <w:pStyle w:val="mesa-titulos-cuerpo"/>
      </w:pPr>
    </w:p>
    <w:p w14:paraId="28584203" w14:textId="59ABF37C" w:rsidR="00A01C53" w:rsidRDefault="00A01C53" w:rsidP="009246BE">
      <w:pPr>
        <w:pStyle w:val="mesa-titulos-cuerpo"/>
      </w:pPr>
      <w:r w:rsidRPr="00E14DB8">
        <w:t>Resumen</w:t>
      </w:r>
    </w:p>
    <w:p w14:paraId="4B36B942" w14:textId="77777777" w:rsidR="009246BE" w:rsidRPr="00354854" w:rsidRDefault="009246BE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Cs/>
          <w:color w:val="000000"/>
        </w:rPr>
      </w:pPr>
      <w:bookmarkStart w:id="0" w:name="_Hlk203372592"/>
      <w:r w:rsidRPr="00354854">
        <w:rPr>
          <w:rFonts w:ascii="Arial" w:eastAsia="Aptos" w:hAnsi="Arial" w:cs="Arial"/>
          <w:bCs/>
          <w:color w:val="000000"/>
        </w:rPr>
        <w:t>El primer año de la universidad, estadísticamente, es el más castigado por los bajos rendimientos académicos y la deserción. Encontrar alternativas eficaces para estimular la motivación, autonomía y perseverancia es relevante.</w:t>
      </w:r>
    </w:p>
    <w:p w14:paraId="4F481F3E" w14:textId="34327CC3" w:rsidR="009246BE" w:rsidRPr="00354854" w:rsidRDefault="009246BE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Cs/>
          <w:color w:val="000000"/>
        </w:rPr>
      </w:pPr>
      <w:r w:rsidRPr="00354854">
        <w:rPr>
          <w:rFonts w:ascii="Arial" w:eastAsia="Aptos" w:hAnsi="Arial" w:cs="Arial"/>
          <w:bCs/>
          <w:color w:val="000000"/>
        </w:rPr>
        <w:t xml:space="preserve">El objetivo de este artículo es analizar las percepciones de estudiantes de la asignatura </w:t>
      </w:r>
      <w:r w:rsidR="008A4250" w:rsidRPr="00354854">
        <w:rPr>
          <w:rFonts w:ascii="Arial" w:eastAsia="Aptos" w:hAnsi="Arial" w:cs="Arial"/>
          <w:bCs/>
          <w:color w:val="000000"/>
        </w:rPr>
        <w:t>F</w:t>
      </w:r>
      <w:r w:rsidRPr="00354854">
        <w:rPr>
          <w:rFonts w:ascii="Arial" w:eastAsia="Aptos" w:hAnsi="Arial" w:cs="Arial"/>
          <w:bCs/>
          <w:color w:val="000000"/>
        </w:rPr>
        <w:t>undamentos de contabilidad (</w:t>
      </w:r>
      <w:r w:rsidR="00FB2B2E" w:rsidRPr="00354854">
        <w:rPr>
          <w:rFonts w:ascii="Arial" w:eastAsia="Aptos" w:hAnsi="Arial" w:cs="Arial"/>
          <w:bCs/>
          <w:color w:val="000000"/>
        </w:rPr>
        <w:t>Primer</w:t>
      </w:r>
      <w:r w:rsidRPr="00354854">
        <w:rPr>
          <w:rFonts w:ascii="Arial" w:eastAsia="Aptos" w:hAnsi="Arial" w:cs="Arial"/>
          <w:bCs/>
          <w:color w:val="000000"/>
        </w:rPr>
        <w:t xml:space="preserve"> año de las carreras de </w:t>
      </w:r>
      <w:r w:rsidR="008A4250" w:rsidRPr="00354854">
        <w:rPr>
          <w:rFonts w:ascii="Arial" w:eastAsia="Aptos" w:hAnsi="Arial" w:cs="Arial"/>
          <w:bCs/>
          <w:color w:val="000000"/>
        </w:rPr>
        <w:t>C</w:t>
      </w:r>
      <w:r w:rsidRPr="00354854">
        <w:rPr>
          <w:rFonts w:ascii="Arial" w:eastAsia="Aptos" w:hAnsi="Arial" w:cs="Arial"/>
          <w:bCs/>
          <w:color w:val="000000"/>
        </w:rPr>
        <w:t xml:space="preserve">ontador </w:t>
      </w:r>
      <w:r w:rsidR="008A4250" w:rsidRPr="00354854">
        <w:rPr>
          <w:rFonts w:ascii="Arial" w:eastAsia="Aptos" w:hAnsi="Arial" w:cs="Arial"/>
          <w:bCs/>
          <w:color w:val="000000"/>
        </w:rPr>
        <w:t>P</w:t>
      </w:r>
      <w:r w:rsidRPr="00354854">
        <w:rPr>
          <w:rFonts w:ascii="Arial" w:eastAsia="Aptos" w:hAnsi="Arial" w:cs="Arial"/>
          <w:bCs/>
          <w:color w:val="000000"/>
        </w:rPr>
        <w:t xml:space="preserve">úblico, Lic. en </w:t>
      </w:r>
      <w:r w:rsidR="008A4250" w:rsidRPr="00354854">
        <w:rPr>
          <w:rFonts w:ascii="Arial" w:eastAsia="Aptos" w:hAnsi="Arial" w:cs="Arial"/>
          <w:bCs/>
          <w:color w:val="000000"/>
        </w:rPr>
        <w:t>A</w:t>
      </w:r>
      <w:r w:rsidRPr="00354854">
        <w:rPr>
          <w:rFonts w:ascii="Arial" w:eastAsia="Aptos" w:hAnsi="Arial" w:cs="Arial"/>
          <w:bCs/>
          <w:color w:val="000000"/>
        </w:rPr>
        <w:t xml:space="preserve">dministración y Lic. en </w:t>
      </w:r>
      <w:r w:rsidR="008A4250" w:rsidRPr="00354854">
        <w:rPr>
          <w:rFonts w:ascii="Arial" w:eastAsia="Aptos" w:hAnsi="Arial" w:cs="Arial"/>
          <w:bCs/>
          <w:color w:val="000000"/>
        </w:rPr>
        <w:t>E</w:t>
      </w:r>
      <w:r w:rsidRPr="00354854">
        <w:rPr>
          <w:rFonts w:ascii="Arial" w:eastAsia="Aptos" w:hAnsi="Arial" w:cs="Arial"/>
          <w:bCs/>
          <w:color w:val="000000"/>
        </w:rPr>
        <w:t>conomía) con respecto al uso de cuestionarios en la plataforma Moodle y en la aplicación Kahoot! ofreciendo información para estrategias pedagógicas en el ámbito universitario.</w:t>
      </w:r>
    </w:p>
    <w:p w14:paraId="5B600830" w14:textId="4738291E" w:rsidR="009246BE" w:rsidRPr="00354854" w:rsidRDefault="009246BE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Cs/>
          <w:color w:val="000000"/>
        </w:rPr>
      </w:pPr>
      <w:r w:rsidRPr="00354854">
        <w:rPr>
          <w:rFonts w:ascii="Arial" w:eastAsia="Aptos" w:hAnsi="Arial" w:cs="Arial"/>
          <w:bCs/>
          <w:color w:val="000000"/>
        </w:rPr>
        <w:t>La investigación clásica de análisis teórico-empírico, descansa en una muestra aleatoria y diseño metodológico observacional, transversal, descriptivo, cualitativo y prospectivo. Se examina la percepción del alumno a través de los indicadores: utilidad para el aprendizaje, cantidad de intentos y satisfacción con la experiencia; para las dimensiones didáctica, tecnológica y metodológica, respectivamente.</w:t>
      </w:r>
    </w:p>
    <w:p w14:paraId="09DC3F1D" w14:textId="3CD1B7DE" w:rsidR="009246BE" w:rsidRPr="00354854" w:rsidRDefault="009246BE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Cs/>
          <w:color w:val="000000"/>
        </w:rPr>
      </w:pPr>
      <w:r w:rsidRPr="00354854">
        <w:rPr>
          <w:rFonts w:ascii="Arial" w:eastAsia="Aptos" w:hAnsi="Arial" w:cs="Arial"/>
          <w:bCs/>
          <w:color w:val="000000"/>
        </w:rPr>
        <w:t>Los principales hallazgos indican que: Moodle y Kahoot! se complementan en una evaluación integral y diversificada; la capacitación y predisposición docente son requisito ineludible para incrementar los resultados del aprendizaje; el desafío consiste en repensar las prácticas docentes para promover aprendizajes significativos en entornos educativos híbridos y dinámicos; la evaluación es un recurso didáctico potente para mejorar el proceso de enseñanza-aprendizaje, al proporcionar retroalimentación personalizada, a veces, inmediata; el cuestionario Moodle ha sido respondido una vez y con patrón de uso concentrado en vísperas de examen que sugiere bajo aprovechamiento como evaluación de proceso;  el cuestionario Kahoot! promueve la competencia y velocidad de respuesta privilegiando la rapidez sobre el conocimiento reflexivo; los cuestionarios son accesibles al usuario,  sin embargo, en dispositivos móviles Moodle pareciera ser poco atractivo lo que podría impactar su frecuencia de uso, pese a su robusta funcionalidad y versatilidad, mientras que Kahoot! se destaca por su interfaz amigable; la percepción de los estudiantes es contradictoria, asignan mayor utilidad al cuestionario Moodle aunque con una clara preferencia por Kahoot!.</w:t>
      </w:r>
    </w:p>
    <w:p w14:paraId="4F2F9204" w14:textId="0ABA2560" w:rsidR="009246BE" w:rsidRPr="009246BE" w:rsidRDefault="009246BE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Cs/>
          <w:color w:val="000000"/>
        </w:rPr>
      </w:pPr>
      <w:r w:rsidRPr="00354854">
        <w:rPr>
          <w:rFonts w:ascii="Arial" w:eastAsia="Aptos" w:hAnsi="Arial" w:cs="Arial"/>
          <w:bCs/>
          <w:color w:val="000000"/>
        </w:rPr>
        <w:t xml:space="preserve">En </w:t>
      </w:r>
      <w:r w:rsidR="001B5362" w:rsidRPr="00354854">
        <w:rPr>
          <w:rFonts w:ascii="Arial" w:eastAsia="Aptos" w:hAnsi="Arial" w:cs="Arial"/>
          <w:bCs/>
          <w:color w:val="000000"/>
        </w:rPr>
        <w:t>F</w:t>
      </w:r>
      <w:r w:rsidRPr="00354854">
        <w:rPr>
          <w:rFonts w:ascii="Arial" w:eastAsia="Aptos" w:hAnsi="Arial" w:cs="Arial"/>
          <w:bCs/>
          <w:color w:val="000000"/>
        </w:rPr>
        <w:t>undamentos de contabilidad, materia de contenido técnico, la realización de una actividad lúdica con función educativa, en una secuencia formativa y mediante la plata-forma Kahoot! ha sido efectiva para capturar el interés y aumentar la participación de los alumnos, al transformar la evaluación en una tarea interactiva, atractiva y de continuo de aprendizaje para afianzar conceptos teóricos. La combinación con actividades en Moodle puede contribuir a un aprendizaje integral, significativo y autónomo que atiende las necesidades y estilos de los estudiantes del siglo XXI y que resulta crucial para el éxito académico.</w:t>
      </w:r>
      <w:r w:rsidRPr="009246BE">
        <w:rPr>
          <w:rFonts w:ascii="Arial" w:eastAsia="Aptos" w:hAnsi="Arial" w:cs="Arial"/>
          <w:bCs/>
          <w:color w:val="000000"/>
        </w:rPr>
        <w:t xml:space="preserve"> </w:t>
      </w:r>
    </w:p>
    <w:p w14:paraId="23304E92" w14:textId="77777777" w:rsidR="00A363F8" w:rsidRDefault="00A363F8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Cs/>
          <w:i/>
          <w:iCs/>
          <w:highlight w:val="green"/>
        </w:rPr>
      </w:pPr>
    </w:p>
    <w:p w14:paraId="7DD8FE80" w14:textId="3A7E87E6" w:rsidR="00C36830" w:rsidRPr="00A363F8" w:rsidRDefault="00C36830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Cs/>
        </w:rPr>
      </w:pPr>
      <w:r w:rsidRPr="00A363F8">
        <w:rPr>
          <w:rFonts w:ascii="Arial" w:eastAsia="Aptos" w:hAnsi="Arial" w:cs="Arial"/>
          <w:bCs/>
        </w:rPr>
        <w:t>Palabras clave: autoevaluación, aprendizaje autónomo, enseñanza virtual.</w:t>
      </w:r>
    </w:p>
    <w:p w14:paraId="75F018DB" w14:textId="77777777" w:rsidR="009246BE" w:rsidRDefault="009246BE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FF0000"/>
        </w:rPr>
      </w:pPr>
    </w:p>
    <w:p w14:paraId="67CEC9EA" w14:textId="77777777" w:rsidR="00F9501F" w:rsidRDefault="00F9501F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FF0000"/>
        </w:rPr>
      </w:pPr>
    </w:p>
    <w:bookmarkEnd w:id="0"/>
    <w:p w14:paraId="3418CCCD" w14:textId="670FE5F1" w:rsidR="00B94F1A" w:rsidRPr="00CD0853" w:rsidRDefault="00B94F1A" w:rsidP="009246BE">
      <w:pPr>
        <w:pStyle w:val="mesa-titulos-cuerpo"/>
        <w:rPr>
          <w:color w:val="FF00FF"/>
        </w:rPr>
      </w:pPr>
      <w:r w:rsidRPr="00291956">
        <w:lastRenderedPageBreak/>
        <w:t>INTRODUCCIÓN</w:t>
      </w:r>
    </w:p>
    <w:p w14:paraId="0F86E305" w14:textId="6CD9F1E4" w:rsidR="00380108" w:rsidRPr="00354854" w:rsidRDefault="00A01488" w:rsidP="009246BE">
      <w:pPr>
        <w:pStyle w:val="mesa-titulos-cuerpo"/>
        <w:rPr>
          <w:b w:val="0"/>
          <w:bCs/>
        </w:rPr>
      </w:pPr>
      <w:bookmarkStart w:id="1" w:name="_Hlk203372636"/>
      <w:r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Las estadísticas </w:t>
      </w:r>
      <w:r w:rsidR="004E4BE5" w:rsidRPr="00354854">
        <w:rPr>
          <w:rFonts w:eastAsia="Times New Roman"/>
          <w:b w:val="0"/>
          <w:bCs/>
          <w:color w:val="000000"/>
          <w:shd w:val="clear" w:color="auto" w:fill="FFFFFF"/>
        </w:rPr>
        <w:t>oficiales</w:t>
      </w:r>
      <w:r w:rsidR="004E4BE5" w:rsidRPr="00354854">
        <w:rPr>
          <w:rStyle w:val="Refdenotaalpie"/>
          <w:rFonts w:eastAsia="Times New Roman"/>
          <w:b w:val="0"/>
          <w:bCs/>
          <w:color w:val="000000"/>
          <w:shd w:val="clear" w:color="auto" w:fill="FFFFFF"/>
        </w:rPr>
        <w:footnoteReference w:id="1"/>
      </w:r>
      <w:r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 han confirmado que el primer año de las carreras es el más castigado por los bajos rendimientos académicos y la deserción. </w:t>
      </w:r>
      <w:r w:rsidR="004E4BE5" w:rsidRPr="00354854">
        <w:rPr>
          <w:rFonts w:eastAsia="Times New Roman"/>
          <w:b w:val="0"/>
          <w:bCs/>
          <w:color w:val="000000"/>
          <w:shd w:val="clear" w:color="auto" w:fill="FFFFFF"/>
        </w:rPr>
        <w:t>En l</w:t>
      </w:r>
      <w:r w:rsidRPr="00354854">
        <w:rPr>
          <w:rFonts w:eastAsia="Times New Roman"/>
          <w:b w:val="0"/>
          <w:bCs/>
          <w:color w:val="000000"/>
          <w:shd w:val="clear" w:color="auto" w:fill="FFFFFF"/>
        </w:rPr>
        <w:t>as instituciones de gestión estatal, del total de nuevos inscriptos en 2022, el 55,5% continuaba sus estudios en 2023</w:t>
      </w:r>
      <w:r w:rsidR="007F1DAF"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; registrando una disminución del 6% </w:t>
      </w:r>
      <w:r w:rsidR="00380108" w:rsidRPr="00354854">
        <w:rPr>
          <w:rFonts w:eastAsia="Times New Roman"/>
          <w:b w:val="0"/>
          <w:bCs/>
          <w:color w:val="000000"/>
          <w:shd w:val="clear" w:color="auto" w:fill="FFFFFF"/>
        </w:rPr>
        <w:t>comparada con</w:t>
      </w:r>
      <w:r w:rsidR="007F1DAF"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 2021</w:t>
      </w:r>
      <w:r w:rsidR="00380108"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 </w:t>
      </w:r>
      <w:r w:rsidR="007F1DAF"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(61,6%). </w:t>
      </w:r>
      <w:r w:rsidR="00424AA8" w:rsidRPr="00354854">
        <w:rPr>
          <w:b w:val="0"/>
          <w:bCs/>
        </w:rPr>
        <w:t>La retención</w:t>
      </w:r>
      <w:r w:rsidR="007F1DAF" w:rsidRPr="00354854">
        <w:rPr>
          <w:b w:val="0"/>
          <w:bCs/>
        </w:rPr>
        <w:t xml:space="preserve"> </w:t>
      </w:r>
      <w:r w:rsidR="007F1DAF"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en </w:t>
      </w:r>
      <w:r w:rsidR="008D0B5C" w:rsidRPr="00354854">
        <w:rPr>
          <w:rFonts w:eastAsia="Times New Roman"/>
          <w:b w:val="0"/>
          <w:bCs/>
          <w:color w:val="000000"/>
          <w:shd w:val="clear" w:color="auto" w:fill="FFFFFF"/>
        </w:rPr>
        <w:t>primer</w:t>
      </w:r>
      <w:r w:rsidR="007F1DAF"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 año</w:t>
      </w:r>
      <w:r w:rsidR="004E4BE5" w:rsidRPr="00354854">
        <w:rPr>
          <w:b w:val="0"/>
          <w:bCs/>
        </w:rPr>
        <w:t>,</w:t>
      </w:r>
      <w:r w:rsidR="00424AA8" w:rsidRPr="00354854">
        <w:rPr>
          <w:b w:val="0"/>
          <w:bCs/>
        </w:rPr>
        <w:t xml:space="preserve"> en 2023, por modalidad de estudio (presencial y a distancia)</w:t>
      </w:r>
      <w:r w:rsidR="00380108" w:rsidRPr="00354854">
        <w:rPr>
          <w:b w:val="0"/>
          <w:bCs/>
        </w:rPr>
        <w:t xml:space="preserve"> indica una brecha del </w:t>
      </w:r>
      <w:r w:rsidR="00424AA8" w:rsidRPr="00354854">
        <w:rPr>
          <w:b w:val="0"/>
          <w:bCs/>
        </w:rPr>
        <w:t>10%</w:t>
      </w:r>
      <w:r w:rsidR="00380108" w:rsidRPr="00354854">
        <w:rPr>
          <w:b w:val="0"/>
          <w:bCs/>
        </w:rPr>
        <w:t xml:space="preserve"> tanto </w:t>
      </w:r>
      <w:r w:rsidR="00424AA8" w:rsidRPr="00354854">
        <w:rPr>
          <w:b w:val="0"/>
          <w:bCs/>
        </w:rPr>
        <w:t xml:space="preserve">en instituciones de gestión estatal como privada. Este dato es importante ante la </w:t>
      </w:r>
      <w:r w:rsidR="00A30A0A" w:rsidRPr="00354854">
        <w:rPr>
          <w:b w:val="0"/>
          <w:bCs/>
        </w:rPr>
        <w:t xml:space="preserve">progresiva </w:t>
      </w:r>
      <w:r w:rsidR="00424AA8" w:rsidRPr="00354854">
        <w:rPr>
          <w:b w:val="0"/>
          <w:bCs/>
        </w:rPr>
        <w:t xml:space="preserve">tendencia </w:t>
      </w:r>
      <w:r w:rsidR="001662D2" w:rsidRPr="00354854">
        <w:rPr>
          <w:b w:val="0"/>
          <w:bCs/>
        </w:rPr>
        <w:t>de</w:t>
      </w:r>
      <w:r w:rsidR="00424AA8" w:rsidRPr="00354854">
        <w:rPr>
          <w:b w:val="0"/>
          <w:bCs/>
        </w:rPr>
        <w:t xml:space="preserve"> dar</w:t>
      </w:r>
      <w:r w:rsidR="001662D2" w:rsidRPr="00354854">
        <w:rPr>
          <w:b w:val="0"/>
          <w:bCs/>
        </w:rPr>
        <w:t xml:space="preserve"> </w:t>
      </w:r>
      <w:r w:rsidR="00424AA8" w:rsidRPr="00354854">
        <w:rPr>
          <w:b w:val="0"/>
          <w:bCs/>
        </w:rPr>
        <w:t>espacio a la educación híbrida, virtual</w:t>
      </w:r>
      <w:r w:rsidR="001662D2" w:rsidRPr="00354854">
        <w:rPr>
          <w:b w:val="0"/>
          <w:bCs/>
        </w:rPr>
        <w:t xml:space="preserve"> o</w:t>
      </w:r>
      <w:r w:rsidR="00424AA8" w:rsidRPr="00354854">
        <w:rPr>
          <w:b w:val="0"/>
          <w:bCs/>
        </w:rPr>
        <w:t xml:space="preserve"> bimodal</w:t>
      </w:r>
      <w:bookmarkEnd w:id="1"/>
      <w:r w:rsidR="00380108" w:rsidRPr="00354854">
        <w:rPr>
          <w:b w:val="0"/>
          <w:bCs/>
        </w:rPr>
        <w:t xml:space="preserve"> en l</w:t>
      </w:r>
      <w:r w:rsidR="00380108" w:rsidRPr="00354854">
        <w:rPr>
          <w:rFonts w:eastAsia="Times New Roman"/>
          <w:b w:val="0"/>
          <w:bCs/>
          <w:color w:val="000000"/>
          <w:shd w:val="clear" w:color="auto" w:fill="FFFFFF"/>
        </w:rPr>
        <w:t>as universidades de la postpandemia</w:t>
      </w:r>
      <w:r w:rsidR="00380108" w:rsidRPr="00354854">
        <w:rPr>
          <w:rStyle w:val="Refdenotaalpie"/>
          <w:rFonts w:eastAsia="Times New Roman"/>
          <w:b w:val="0"/>
          <w:bCs/>
          <w:shd w:val="clear" w:color="auto" w:fill="FFFFFF"/>
        </w:rPr>
        <w:footnoteReference w:id="2"/>
      </w:r>
      <w:r w:rsidR="00380108" w:rsidRPr="00354854">
        <w:rPr>
          <w:rFonts w:eastAsia="Times New Roman"/>
          <w:b w:val="0"/>
          <w:bCs/>
          <w:color w:val="000000"/>
          <w:shd w:val="clear" w:color="auto" w:fill="FFFFFF"/>
        </w:rPr>
        <w:t xml:space="preserve"> que han propiciado </w:t>
      </w:r>
      <w:r w:rsidR="00380108" w:rsidRPr="00354854">
        <w:rPr>
          <w:rFonts w:eastAsia="Times New Roman"/>
          <w:b w:val="0"/>
          <w:bCs/>
          <w:shd w:val="clear" w:color="auto" w:fill="FFFFFF"/>
        </w:rPr>
        <w:t xml:space="preserve">un conjunto de resoluciones tendientes a la transformación del sistema universitario. </w:t>
      </w:r>
    </w:p>
    <w:p w14:paraId="630B5764" w14:textId="57ABD2C5" w:rsidR="002E1649" w:rsidRPr="00354854" w:rsidRDefault="00027256" w:rsidP="009246BE">
      <w:pPr>
        <w:pStyle w:val="mesa-titulos-cuerpo"/>
        <w:rPr>
          <w:b w:val="0"/>
          <w:bCs/>
          <w:color w:val="000000"/>
        </w:rPr>
      </w:pPr>
      <w:r w:rsidRPr="00354854">
        <w:rPr>
          <w:b w:val="0"/>
          <w:bCs/>
          <w:color w:val="000000"/>
        </w:rPr>
        <w:t>Así, e</w:t>
      </w:r>
      <w:r w:rsidR="002E1649" w:rsidRPr="00354854">
        <w:rPr>
          <w:b w:val="0"/>
          <w:bCs/>
          <w:color w:val="000000"/>
        </w:rPr>
        <w:t xml:space="preserve">n asignaturas de </w:t>
      </w:r>
      <w:r w:rsidR="008D0B5C" w:rsidRPr="00354854">
        <w:rPr>
          <w:b w:val="0"/>
          <w:bCs/>
          <w:color w:val="000000"/>
        </w:rPr>
        <w:t>primer</w:t>
      </w:r>
      <w:r w:rsidR="002E1649" w:rsidRPr="00354854">
        <w:rPr>
          <w:b w:val="0"/>
          <w:bCs/>
          <w:color w:val="000000"/>
        </w:rPr>
        <w:t xml:space="preserve"> año</w:t>
      </w:r>
      <w:r w:rsidR="002D416B" w:rsidRPr="00354854">
        <w:rPr>
          <w:b w:val="0"/>
          <w:bCs/>
          <w:color w:val="000000"/>
        </w:rPr>
        <w:t xml:space="preserve">, </w:t>
      </w:r>
      <w:r w:rsidR="002E1649" w:rsidRPr="00354854">
        <w:rPr>
          <w:b w:val="0"/>
          <w:bCs/>
          <w:color w:val="000000"/>
        </w:rPr>
        <w:t xml:space="preserve">encontrar alternativas eficaces para estimular la motivación, autonomía y </w:t>
      </w:r>
      <w:r w:rsidR="004D68DA" w:rsidRPr="00354854">
        <w:rPr>
          <w:b w:val="0"/>
          <w:bCs/>
          <w:color w:val="000000"/>
        </w:rPr>
        <w:t>perseverancia</w:t>
      </w:r>
      <w:r w:rsidR="002E1649" w:rsidRPr="00354854">
        <w:rPr>
          <w:b w:val="0"/>
          <w:bCs/>
          <w:color w:val="000000"/>
        </w:rPr>
        <w:t xml:space="preserve"> </w:t>
      </w:r>
      <w:r w:rsidR="004D68DA" w:rsidRPr="00354854">
        <w:rPr>
          <w:b w:val="0"/>
          <w:bCs/>
          <w:color w:val="000000"/>
        </w:rPr>
        <w:t xml:space="preserve">con el </w:t>
      </w:r>
      <w:r w:rsidR="002E1649" w:rsidRPr="00354854">
        <w:rPr>
          <w:b w:val="0"/>
          <w:bCs/>
          <w:color w:val="000000"/>
        </w:rPr>
        <w:t>estudi</w:t>
      </w:r>
      <w:r w:rsidR="004D68DA" w:rsidRPr="00354854">
        <w:rPr>
          <w:b w:val="0"/>
          <w:bCs/>
          <w:color w:val="000000"/>
        </w:rPr>
        <w:t>o</w:t>
      </w:r>
      <w:r w:rsidR="002E1649" w:rsidRPr="00354854">
        <w:rPr>
          <w:b w:val="0"/>
          <w:bCs/>
          <w:color w:val="000000"/>
        </w:rPr>
        <w:t xml:space="preserve"> es una línea de investigación relevante.</w:t>
      </w:r>
    </w:p>
    <w:p w14:paraId="23FDDCE2" w14:textId="38232921" w:rsidR="008C4B15" w:rsidRPr="00354854" w:rsidRDefault="004351CA" w:rsidP="009246BE">
      <w:pPr>
        <w:pStyle w:val="mesa-titulos-cuerpo"/>
        <w:rPr>
          <w:rFonts w:eastAsia="Times New Roman"/>
          <w:b w:val="0"/>
          <w:bCs/>
          <w:color w:val="000000"/>
        </w:rPr>
      </w:pPr>
      <w:r w:rsidRPr="00354854">
        <w:rPr>
          <w:b w:val="0"/>
          <w:bCs/>
        </w:rPr>
        <w:t xml:space="preserve">Este artículo describe una experiencia de formación universitaria de contabilidad en </w:t>
      </w:r>
      <w:r w:rsidR="001B5362" w:rsidRPr="00354854">
        <w:rPr>
          <w:b w:val="0"/>
          <w:bCs/>
        </w:rPr>
        <w:t>primer</w:t>
      </w:r>
      <w:r w:rsidRPr="00354854">
        <w:rPr>
          <w:b w:val="0"/>
          <w:bCs/>
        </w:rPr>
        <w:t xml:space="preserve"> año de la</w:t>
      </w:r>
      <w:r w:rsidR="00211442" w:rsidRPr="00354854">
        <w:rPr>
          <w:b w:val="0"/>
          <w:bCs/>
        </w:rPr>
        <w:t xml:space="preserve">s </w:t>
      </w:r>
      <w:r w:rsidRPr="00354854">
        <w:rPr>
          <w:b w:val="0"/>
          <w:bCs/>
        </w:rPr>
        <w:t>carrera</w:t>
      </w:r>
      <w:r w:rsidR="00211442" w:rsidRPr="00354854">
        <w:rPr>
          <w:b w:val="0"/>
          <w:bCs/>
        </w:rPr>
        <w:t>s</w:t>
      </w:r>
      <w:r w:rsidRPr="00354854">
        <w:rPr>
          <w:b w:val="0"/>
          <w:bCs/>
        </w:rPr>
        <w:t xml:space="preserve"> de </w:t>
      </w:r>
      <w:r w:rsidR="00211442" w:rsidRPr="00354854">
        <w:rPr>
          <w:b w:val="0"/>
          <w:bCs/>
        </w:rPr>
        <w:t>C</w:t>
      </w:r>
      <w:r w:rsidRPr="00354854">
        <w:rPr>
          <w:b w:val="0"/>
          <w:bCs/>
        </w:rPr>
        <w:t xml:space="preserve">iencias </w:t>
      </w:r>
      <w:r w:rsidR="00211442" w:rsidRPr="00354854">
        <w:rPr>
          <w:b w:val="0"/>
          <w:bCs/>
        </w:rPr>
        <w:t>E</w:t>
      </w:r>
      <w:r w:rsidRPr="00354854">
        <w:rPr>
          <w:b w:val="0"/>
          <w:bCs/>
        </w:rPr>
        <w:t xml:space="preserve">conómicas. </w:t>
      </w:r>
      <w:r w:rsidRPr="00354854">
        <w:rPr>
          <w:rFonts w:eastAsia="Times New Roman"/>
          <w:b w:val="0"/>
          <w:bCs/>
          <w:color w:val="000000"/>
        </w:rPr>
        <w:t>En particular</w:t>
      </w:r>
      <w:r w:rsidR="00BD0EE7" w:rsidRPr="00354854">
        <w:rPr>
          <w:rFonts w:eastAsia="Times New Roman"/>
          <w:b w:val="0"/>
          <w:bCs/>
          <w:color w:val="000000"/>
        </w:rPr>
        <w:t>,</w:t>
      </w:r>
      <w:r w:rsidRPr="00354854">
        <w:rPr>
          <w:rFonts w:eastAsia="Times New Roman"/>
          <w:b w:val="0"/>
          <w:bCs/>
          <w:color w:val="000000"/>
        </w:rPr>
        <w:t xml:space="preserve"> se </w:t>
      </w:r>
      <w:r w:rsidR="008C4B15" w:rsidRPr="00354854">
        <w:rPr>
          <w:rFonts w:eastAsia="Times New Roman"/>
          <w:b w:val="0"/>
          <w:bCs/>
          <w:color w:val="000000"/>
        </w:rPr>
        <w:t>analiza</w:t>
      </w:r>
      <w:r w:rsidR="00D1227C" w:rsidRPr="00354854">
        <w:rPr>
          <w:rFonts w:eastAsia="Times New Roman"/>
          <w:b w:val="0"/>
          <w:bCs/>
          <w:color w:val="000000"/>
        </w:rPr>
        <w:t xml:space="preserve"> </w:t>
      </w:r>
      <w:r w:rsidR="008C4B15" w:rsidRPr="00354854">
        <w:rPr>
          <w:rFonts w:eastAsia="Times New Roman"/>
          <w:b w:val="0"/>
          <w:bCs/>
          <w:color w:val="000000"/>
        </w:rPr>
        <w:t>el uso de cuestionarios en Moodle y Kahoot</w:t>
      </w:r>
      <w:r w:rsidR="00D1227C" w:rsidRPr="00354854">
        <w:rPr>
          <w:rFonts w:eastAsia="Times New Roman"/>
          <w:b w:val="0"/>
          <w:bCs/>
          <w:color w:val="000000"/>
        </w:rPr>
        <w:t>!</w:t>
      </w:r>
      <w:r w:rsidR="008C4B15" w:rsidRPr="00354854">
        <w:rPr>
          <w:rFonts w:eastAsia="Times New Roman"/>
          <w:b w:val="0"/>
          <w:bCs/>
          <w:color w:val="000000"/>
        </w:rPr>
        <w:t xml:space="preserve"> como evaluaci</w:t>
      </w:r>
      <w:r w:rsidR="008D31AA" w:rsidRPr="00354854">
        <w:rPr>
          <w:rFonts w:eastAsia="Times New Roman"/>
          <w:b w:val="0"/>
          <w:bCs/>
          <w:color w:val="000000"/>
        </w:rPr>
        <w:t>ones</w:t>
      </w:r>
      <w:r w:rsidR="008C4B15" w:rsidRPr="00354854">
        <w:rPr>
          <w:rFonts w:eastAsia="Times New Roman"/>
          <w:b w:val="0"/>
          <w:bCs/>
          <w:color w:val="000000"/>
        </w:rPr>
        <w:t xml:space="preserve"> </w:t>
      </w:r>
      <w:r w:rsidR="004229ED" w:rsidRPr="00354854">
        <w:rPr>
          <w:rFonts w:eastAsia="Times New Roman"/>
          <w:b w:val="0"/>
          <w:bCs/>
          <w:color w:val="000000"/>
        </w:rPr>
        <w:t>de proces</w:t>
      </w:r>
      <w:r w:rsidR="00D1227C" w:rsidRPr="00354854">
        <w:rPr>
          <w:rFonts w:eastAsia="Times New Roman"/>
          <w:b w:val="0"/>
          <w:bCs/>
          <w:color w:val="000000"/>
        </w:rPr>
        <w:t>o</w:t>
      </w:r>
      <w:r w:rsidR="004229ED" w:rsidRPr="00354854">
        <w:rPr>
          <w:rFonts w:eastAsia="Times New Roman"/>
          <w:b w:val="0"/>
          <w:bCs/>
          <w:color w:val="000000"/>
        </w:rPr>
        <w:t xml:space="preserve"> </w:t>
      </w:r>
      <w:r w:rsidR="004229ED" w:rsidRPr="00354854">
        <w:rPr>
          <w:rFonts w:eastAsia="Aptos"/>
          <w:b w:val="0"/>
          <w:color w:val="000000"/>
        </w:rPr>
        <w:t>centrada</w:t>
      </w:r>
      <w:r w:rsidR="00D1227C" w:rsidRPr="00354854">
        <w:rPr>
          <w:rFonts w:eastAsia="Aptos"/>
          <w:b w:val="0"/>
          <w:color w:val="000000"/>
        </w:rPr>
        <w:t>s</w:t>
      </w:r>
      <w:r w:rsidR="004229ED" w:rsidRPr="00354854">
        <w:rPr>
          <w:rFonts w:eastAsia="Aptos"/>
          <w:b w:val="0"/>
          <w:color w:val="000000"/>
        </w:rPr>
        <w:t xml:space="preserve"> en el estudiante</w:t>
      </w:r>
      <w:r w:rsidR="008C4B15" w:rsidRPr="00354854">
        <w:rPr>
          <w:rFonts w:eastAsia="Times New Roman"/>
          <w:b w:val="0"/>
          <w:bCs/>
          <w:color w:val="000000"/>
        </w:rPr>
        <w:t xml:space="preserve">. </w:t>
      </w:r>
    </w:p>
    <w:p w14:paraId="0F324FF7" w14:textId="22F32E91" w:rsidR="00947930" w:rsidRPr="00354854" w:rsidRDefault="00205239" w:rsidP="009246BE">
      <w:pPr>
        <w:pStyle w:val="mesa-titulos-cuerpo"/>
        <w:rPr>
          <w:b w:val="0"/>
          <w:bCs/>
        </w:rPr>
      </w:pPr>
      <w:r w:rsidRPr="00354854">
        <w:rPr>
          <w:b w:val="0"/>
          <w:bCs/>
        </w:rPr>
        <w:t xml:space="preserve">Desde un punto de vista </w:t>
      </w:r>
      <w:r w:rsidR="002337F3" w:rsidRPr="00354854">
        <w:rPr>
          <w:b w:val="0"/>
          <w:bCs/>
        </w:rPr>
        <w:t>didáctic</w:t>
      </w:r>
      <w:r w:rsidRPr="00354854">
        <w:rPr>
          <w:b w:val="0"/>
          <w:bCs/>
        </w:rPr>
        <w:t>o, l</w:t>
      </w:r>
      <w:r w:rsidR="00642018" w:rsidRPr="00354854">
        <w:rPr>
          <w:b w:val="0"/>
          <w:bCs/>
        </w:rPr>
        <w:t xml:space="preserve">a evaluación es uno de los temas </w:t>
      </w:r>
      <w:r w:rsidR="00F0247F" w:rsidRPr="00354854">
        <w:rPr>
          <w:b w:val="0"/>
          <w:bCs/>
        </w:rPr>
        <w:t xml:space="preserve">que mantiene </w:t>
      </w:r>
      <w:r w:rsidR="00642018" w:rsidRPr="00354854">
        <w:rPr>
          <w:b w:val="0"/>
          <w:bCs/>
        </w:rPr>
        <w:t xml:space="preserve">protagonismo </w:t>
      </w:r>
      <w:r w:rsidR="00F0247F" w:rsidRPr="00354854">
        <w:rPr>
          <w:b w:val="0"/>
          <w:bCs/>
        </w:rPr>
        <w:t xml:space="preserve">en </w:t>
      </w:r>
      <w:r w:rsidR="00642018" w:rsidRPr="00354854">
        <w:rPr>
          <w:b w:val="0"/>
          <w:bCs/>
        </w:rPr>
        <w:t>el ámbito educativo</w:t>
      </w:r>
      <w:r w:rsidR="00D54A12" w:rsidRPr="00354854">
        <w:rPr>
          <w:b w:val="0"/>
          <w:bCs/>
        </w:rPr>
        <w:t xml:space="preserve"> dado que desempeña una función esencial de medición</w:t>
      </w:r>
      <w:r w:rsidR="00A347AC" w:rsidRPr="00354854">
        <w:rPr>
          <w:b w:val="0"/>
          <w:bCs/>
        </w:rPr>
        <w:t xml:space="preserve">, </w:t>
      </w:r>
      <w:r w:rsidR="00D54A12" w:rsidRPr="00354854">
        <w:rPr>
          <w:b w:val="0"/>
          <w:bCs/>
        </w:rPr>
        <w:t>ajustándose a estándares específicos para cada etapa.</w:t>
      </w:r>
      <w:r w:rsidR="00342FB3" w:rsidRPr="00354854">
        <w:rPr>
          <w:b w:val="0"/>
          <w:bCs/>
        </w:rPr>
        <w:t xml:space="preserve"> </w:t>
      </w:r>
      <w:r w:rsidR="00D0670A" w:rsidRPr="00354854">
        <w:rPr>
          <w:b w:val="0"/>
          <w:bCs/>
        </w:rPr>
        <w:t>L</w:t>
      </w:r>
      <w:r w:rsidR="00F0247F" w:rsidRPr="00354854">
        <w:rPr>
          <w:b w:val="0"/>
          <w:bCs/>
        </w:rPr>
        <w:t>a importancia y los efectos, de evaluar o ser evaluado, trascienden los cursos</w:t>
      </w:r>
      <w:r w:rsidR="00342FB3" w:rsidRPr="00354854">
        <w:rPr>
          <w:b w:val="0"/>
          <w:bCs/>
        </w:rPr>
        <w:t xml:space="preserve"> académicos y </w:t>
      </w:r>
      <w:r w:rsidR="00947930" w:rsidRPr="00354854">
        <w:rPr>
          <w:b w:val="0"/>
          <w:bCs/>
        </w:rPr>
        <w:t>la evaluación</w:t>
      </w:r>
      <w:r w:rsidR="00C23747" w:rsidRPr="00354854">
        <w:rPr>
          <w:b w:val="0"/>
          <w:bCs/>
        </w:rPr>
        <w:t xml:space="preserve">, centrada en el proceso (formativa) o en la certificación (sumativa), </w:t>
      </w:r>
      <w:r w:rsidR="00947930" w:rsidRPr="00354854">
        <w:rPr>
          <w:b w:val="0"/>
          <w:bCs/>
        </w:rPr>
        <w:t>es un medio para que los estudiantes alcan</w:t>
      </w:r>
      <w:r w:rsidR="00D36AC9" w:rsidRPr="00354854">
        <w:rPr>
          <w:b w:val="0"/>
          <w:bCs/>
        </w:rPr>
        <w:t>cen</w:t>
      </w:r>
      <w:r w:rsidR="00947930" w:rsidRPr="00354854">
        <w:rPr>
          <w:b w:val="0"/>
          <w:bCs/>
        </w:rPr>
        <w:t xml:space="preserve"> los objetivos de aprendizaje buscados y los docentes puedan ajustar su práctica para responder a las necesidades de </w:t>
      </w:r>
      <w:r w:rsidR="003A1139" w:rsidRPr="00354854">
        <w:rPr>
          <w:b w:val="0"/>
          <w:bCs/>
        </w:rPr>
        <w:t>los</w:t>
      </w:r>
      <w:r w:rsidR="00947930" w:rsidRPr="00354854">
        <w:rPr>
          <w:b w:val="0"/>
          <w:bCs/>
        </w:rPr>
        <w:t xml:space="preserve"> alumnos.</w:t>
      </w:r>
      <w:r w:rsidR="00342FB3" w:rsidRPr="00354854">
        <w:rPr>
          <w:b w:val="0"/>
          <w:bCs/>
        </w:rPr>
        <w:t xml:space="preserve"> </w:t>
      </w:r>
    </w:p>
    <w:p w14:paraId="56B6F59C" w14:textId="29169739" w:rsidR="00881218" w:rsidRPr="00354854" w:rsidRDefault="0069614C" w:rsidP="009246BE">
      <w:pPr>
        <w:pStyle w:val="mesa-titulos-cuerpo"/>
        <w:rPr>
          <w:rFonts w:ascii="Poppins" w:hAnsi="Poppins" w:cs="Poppins"/>
          <w:bCs/>
          <w:i/>
          <w:iCs/>
          <w:color w:val="000000"/>
        </w:rPr>
      </w:pPr>
      <w:r w:rsidRPr="00354854">
        <w:rPr>
          <w:b w:val="0"/>
          <w:bCs/>
          <w:shd w:val="clear" w:color="auto" w:fill="FFFFFF"/>
        </w:rPr>
        <w:t>Por otra parte</w:t>
      </w:r>
      <w:r w:rsidRPr="00354854">
        <w:rPr>
          <w:b w:val="0"/>
          <w:bCs/>
        </w:rPr>
        <w:t>, e</w:t>
      </w:r>
      <w:r w:rsidR="00B60949" w:rsidRPr="00354854">
        <w:rPr>
          <w:rFonts w:eastAsia="Times New Roman"/>
          <w:b w:val="0"/>
          <w:bCs/>
        </w:rPr>
        <w:t xml:space="preserve">n </w:t>
      </w:r>
      <w:r w:rsidR="00153475" w:rsidRPr="00354854">
        <w:rPr>
          <w:rFonts w:eastAsia="Times New Roman"/>
          <w:b w:val="0"/>
          <w:bCs/>
        </w:rPr>
        <w:t xml:space="preserve">la </w:t>
      </w:r>
      <w:r w:rsidR="00C23747" w:rsidRPr="00354854">
        <w:rPr>
          <w:rFonts w:eastAsia="Times New Roman"/>
          <w:b w:val="0"/>
          <w:bCs/>
        </w:rPr>
        <w:t>actualización</w:t>
      </w:r>
      <w:r w:rsidR="00B60949" w:rsidRPr="00354854">
        <w:rPr>
          <w:b w:val="0"/>
          <w:bCs/>
        </w:rPr>
        <w:t xml:space="preserve"> de las prácticas </w:t>
      </w:r>
      <w:r w:rsidR="00B5247E" w:rsidRPr="00354854">
        <w:rPr>
          <w:b w:val="0"/>
          <w:bCs/>
        </w:rPr>
        <w:t>docentes</w:t>
      </w:r>
      <w:r w:rsidR="00C23747" w:rsidRPr="00354854">
        <w:rPr>
          <w:b w:val="0"/>
          <w:bCs/>
        </w:rPr>
        <w:t xml:space="preserve"> el </w:t>
      </w:r>
      <w:r w:rsidR="00153475" w:rsidRPr="00354854">
        <w:rPr>
          <w:b w:val="0"/>
          <w:bCs/>
        </w:rPr>
        <w:t>ambiente</w:t>
      </w:r>
      <w:r w:rsidR="00B60949" w:rsidRPr="00354854">
        <w:rPr>
          <w:b w:val="0"/>
          <w:bCs/>
        </w:rPr>
        <w:t xml:space="preserve"> tecnológico</w:t>
      </w:r>
      <w:r w:rsidR="00C23747" w:rsidRPr="00354854">
        <w:rPr>
          <w:b w:val="0"/>
          <w:bCs/>
        </w:rPr>
        <w:t xml:space="preserve"> (plataformas virtuales, aplicaciones y software educativo, entre otros)</w:t>
      </w:r>
      <w:r w:rsidR="001B5362" w:rsidRPr="00354854">
        <w:rPr>
          <w:b w:val="0"/>
          <w:bCs/>
        </w:rPr>
        <w:t>,</w:t>
      </w:r>
      <w:r w:rsidR="00C23747" w:rsidRPr="00354854">
        <w:rPr>
          <w:b w:val="0"/>
          <w:bCs/>
        </w:rPr>
        <w:t xml:space="preserve"> asume</w:t>
      </w:r>
      <w:r w:rsidR="00B60949" w:rsidRPr="00354854">
        <w:rPr>
          <w:b w:val="0"/>
          <w:bCs/>
        </w:rPr>
        <w:t xml:space="preserve"> un </w:t>
      </w:r>
      <w:r w:rsidR="001D5757" w:rsidRPr="00354854">
        <w:rPr>
          <w:b w:val="0"/>
          <w:bCs/>
        </w:rPr>
        <w:t>rol</w:t>
      </w:r>
      <w:r w:rsidR="00B60949" w:rsidRPr="00354854">
        <w:rPr>
          <w:b w:val="0"/>
          <w:bCs/>
        </w:rPr>
        <w:t xml:space="preserve"> </w:t>
      </w:r>
      <w:r w:rsidR="002F38E2" w:rsidRPr="00354854">
        <w:rPr>
          <w:b w:val="0"/>
          <w:bCs/>
        </w:rPr>
        <w:t>destacado</w:t>
      </w:r>
      <w:r w:rsidR="00D6496F" w:rsidRPr="00354854">
        <w:rPr>
          <w:b w:val="0"/>
          <w:bCs/>
        </w:rPr>
        <w:t xml:space="preserve"> y e</w:t>
      </w:r>
      <w:r w:rsidR="00C75EB7" w:rsidRPr="00354854">
        <w:rPr>
          <w:b w:val="0"/>
          <w:bCs/>
          <w:color w:val="000000"/>
        </w:rPr>
        <w:t>n</w:t>
      </w:r>
      <w:r w:rsidR="008D37F4" w:rsidRPr="00354854">
        <w:rPr>
          <w:b w:val="0"/>
          <w:bCs/>
          <w:color w:val="000000"/>
        </w:rPr>
        <w:t xml:space="preserve"> la educación superior el empleo de </w:t>
      </w:r>
      <w:r w:rsidR="00881218" w:rsidRPr="00354854">
        <w:rPr>
          <w:b w:val="0"/>
          <w:bCs/>
          <w:color w:val="000000"/>
        </w:rPr>
        <w:t xml:space="preserve">materiales </w:t>
      </w:r>
      <w:r w:rsidR="008D37F4" w:rsidRPr="00354854">
        <w:rPr>
          <w:b w:val="0"/>
          <w:bCs/>
          <w:color w:val="000000"/>
        </w:rPr>
        <w:t>interactiv</w:t>
      </w:r>
      <w:r w:rsidR="00881218" w:rsidRPr="00354854">
        <w:rPr>
          <w:b w:val="0"/>
          <w:bCs/>
          <w:color w:val="000000"/>
        </w:rPr>
        <w:t>os</w:t>
      </w:r>
      <w:r w:rsidR="008D37F4" w:rsidRPr="00354854">
        <w:rPr>
          <w:b w:val="0"/>
          <w:bCs/>
          <w:color w:val="000000"/>
        </w:rPr>
        <w:t xml:space="preserve"> como cuestionarios en Moodle y herramientas </w:t>
      </w:r>
      <w:proofErr w:type="spellStart"/>
      <w:r w:rsidR="008D37F4" w:rsidRPr="00354854">
        <w:rPr>
          <w:b w:val="0"/>
          <w:bCs/>
          <w:color w:val="000000"/>
        </w:rPr>
        <w:t>gamificadas</w:t>
      </w:r>
      <w:proofErr w:type="spellEnd"/>
      <w:r w:rsidR="00881218" w:rsidRPr="00354854">
        <w:rPr>
          <w:b w:val="0"/>
          <w:bCs/>
          <w:color w:val="000000"/>
        </w:rPr>
        <w:t xml:space="preserve"> de</w:t>
      </w:r>
      <w:r w:rsidR="008D37F4" w:rsidRPr="00354854">
        <w:rPr>
          <w:b w:val="0"/>
          <w:bCs/>
          <w:color w:val="000000"/>
        </w:rPr>
        <w:t xml:space="preserve"> </w:t>
      </w:r>
      <w:proofErr w:type="spellStart"/>
      <w:r w:rsidR="008D37F4" w:rsidRPr="00354854">
        <w:rPr>
          <w:b w:val="0"/>
          <w:bCs/>
          <w:color w:val="000000"/>
        </w:rPr>
        <w:t>Kahoot</w:t>
      </w:r>
      <w:proofErr w:type="spellEnd"/>
      <w:r w:rsidR="008D37F4" w:rsidRPr="00354854">
        <w:rPr>
          <w:b w:val="0"/>
          <w:bCs/>
          <w:color w:val="000000"/>
        </w:rPr>
        <w:t>! ha suscitado interés</w:t>
      </w:r>
      <w:r w:rsidR="005B2BE8" w:rsidRPr="00354854">
        <w:rPr>
          <w:b w:val="0"/>
          <w:bCs/>
          <w:color w:val="000000"/>
        </w:rPr>
        <w:t>,</w:t>
      </w:r>
      <w:r w:rsidR="005B2BE8" w:rsidRPr="00354854">
        <w:rPr>
          <w:b w:val="0"/>
          <w:bCs/>
        </w:rPr>
        <w:t xml:space="preserve"> en la premisa </w:t>
      </w:r>
      <w:r w:rsidR="005B2BE8" w:rsidRPr="00354854">
        <w:rPr>
          <w:b w:val="0"/>
          <w:bCs/>
          <w:color w:val="000000"/>
        </w:rPr>
        <w:t xml:space="preserve">de </w:t>
      </w:r>
      <w:r w:rsidR="00537462" w:rsidRPr="00354854">
        <w:rPr>
          <w:b w:val="0"/>
          <w:bCs/>
          <w:color w:val="000000"/>
        </w:rPr>
        <w:t xml:space="preserve">mejorar el desempeño académico de los alumnos fomentando su motivación a partir de un entorno lúdico </w:t>
      </w:r>
      <w:r w:rsidR="00BD7371" w:rsidRPr="00354854">
        <w:rPr>
          <w:b w:val="0"/>
          <w:bCs/>
          <w:color w:val="000000"/>
        </w:rPr>
        <w:t xml:space="preserve">(Ripoll y </w:t>
      </w:r>
      <w:proofErr w:type="spellStart"/>
      <w:r w:rsidR="00BD7371" w:rsidRPr="00354854">
        <w:rPr>
          <w:b w:val="0"/>
          <w:bCs/>
          <w:color w:val="000000"/>
        </w:rPr>
        <w:t>Pujol</w:t>
      </w:r>
      <w:r w:rsidR="008D0B5C" w:rsidRPr="00354854">
        <w:rPr>
          <w:b w:val="0"/>
          <w:bCs/>
          <w:color w:val="000000"/>
        </w:rPr>
        <w:t>á</w:t>
      </w:r>
      <w:proofErr w:type="spellEnd"/>
      <w:r w:rsidR="00BD7371" w:rsidRPr="00354854">
        <w:rPr>
          <w:b w:val="0"/>
          <w:bCs/>
          <w:color w:val="000000"/>
        </w:rPr>
        <w:t>, 2024).</w:t>
      </w:r>
      <w:r w:rsidR="00FE67C0" w:rsidRPr="00354854">
        <w:rPr>
          <w:color w:val="000000"/>
        </w:rPr>
        <w:t xml:space="preserve"> </w:t>
      </w:r>
      <w:bookmarkStart w:id="2" w:name="_Hlk203372706"/>
      <w:r w:rsidR="004E7D9C" w:rsidRPr="00354854">
        <w:rPr>
          <w:b w:val="0"/>
          <w:bCs/>
        </w:rPr>
        <w:t>En lo referido a</w:t>
      </w:r>
      <w:r w:rsidR="004E7D9C" w:rsidRPr="00354854">
        <w:rPr>
          <w:rFonts w:eastAsia="Poppins"/>
          <w:b w:val="0"/>
          <w:bCs/>
        </w:rPr>
        <w:t xml:space="preserve"> evaluación se amplía la recolección y análisis de datos que permit</w:t>
      </w:r>
      <w:r w:rsidR="004E7D9C" w:rsidRPr="00354854">
        <w:rPr>
          <w:b w:val="0"/>
          <w:bCs/>
        </w:rPr>
        <w:t>e</w:t>
      </w:r>
      <w:r w:rsidR="004E7D9C" w:rsidRPr="00354854">
        <w:rPr>
          <w:rFonts w:eastAsia="Poppins"/>
          <w:b w:val="0"/>
          <w:bCs/>
        </w:rPr>
        <w:t>n retroalimentación efic</w:t>
      </w:r>
      <w:r w:rsidR="00F9366C" w:rsidRPr="00354854">
        <w:rPr>
          <w:rFonts w:eastAsia="Poppins"/>
          <w:b w:val="0"/>
          <w:bCs/>
        </w:rPr>
        <w:t>az</w:t>
      </w:r>
      <w:r w:rsidR="004E7D9C" w:rsidRPr="00354854">
        <w:rPr>
          <w:rFonts w:eastAsia="Poppins"/>
          <w:b w:val="0"/>
          <w:bCs/>
        </w:rPr>
        <w:t xml:space="preserve"> y personalizada. </w:t>
      </w:r>
    </w:p>
    <w:bookmarkEnd w:id="2"/>
    <w:p w14:paraId="496A99B9" w14:textId="28175BB7" w:rsidR="00DB56EB" w:rsidRDefault="00D60F7F" w:rsidP="009246BE">
      <w:pPr>
        <w:spacing w:after="0"/>
        <w:rPr>
          <w:rFonts w:ascii="Arial" w:eastAsia="Times New Roman" w:hAnsi="Arial" w:cs="Arial"/>
          <w:color w:val="000000"/>
          <w:shd w:val="clear" w:color="auto" w:fill="FFFFFF"/>
        </w:rPr>
      </w:pPr>
      <w:r w:rsidRPr="00354854">
        <w:rPr>
          <w:rFonts w:ascii="Arial" w:eastAsia="Times New Roman" w:hAnsi="Arial" w:cs="Arial"/>
          <w:color w:val="000000"/>
          <w:shd w:val="clear" w:color="auto" w:fill="FFFFFF"/>
        </w:rPr>
        <w:t>Fundamentos de contabilidad</w:t>
      </w:r>
      <w:r w:rsidR="00B503C3"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, </w:t>
      </w:r>
      <w:r w:rsidR="006C6690"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se ubica en </w:t>
      </w:r>
      <w:r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el </w:t>
      </w:r>
      <w:r w:rsidR="001B5362" w:rsidRPr="00354854">
        <w:rPr>
          <w:rFonts w:ascii="Arial" w:eastAsia="Times New Roman" w:hAnsi="Arial" w:cs="Arial"/>
          <w:color w:val="000000"/>
          <w:shd w:val="clear" w:color="auto" w:fill="FFFFFF"/>
        </w:rPr>
        <w:t>primer</w:t>
      </w:r>
      <w:r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 año de las carreras de </w:t>
      </w:r>
      <w:r w:rsidR="00211442" w:rsidRPr="00354854">
        <w:rPr>
          <w:rFonts w:ascii="Arial" w:eastAsia="Times New Roman" w:hAnsi="Arial" w:cs="Arial"/>
          <w:color w:val="000000"/>
          <w:shd w:val="clear" w:color="auto" w:fill="FFFFFF"/>
        </w:rPr>
        <w:t>C</w:t>
      </w:r>
      <w:r w:rsidR="00B2667B"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ontador </w:t>
      </w:r>
      <w:r w:rsidR="00211442" w:rsidRPr="00354854">
        <w:rPr>
          <w:rFonts w:ascii="Arial" w:eastAsia="Times New Roman" w:hAnsi="Arial" w:cs="Arial"/>
          <w:color w:val="000000"/>
          <w:shd w:val="clear" w:color="auto" w:fill="FFFFFF"/>
        </w:rPr>
        <w:t>P</w:t>
      </w:r>
      <w:r w:rsidR="00B2667B"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úblico, </w:t>
      </w:r>
      <w:r w:rsidR="00211442" w:rsidRPr="00354854">
        <w:rPr>
          <w:rFonts w:ascii="Arial" w:eastAsia="Times New Roman" w:hAnsi="Arial" w:cs="Arial"/>
          <w:color w:val="000000"/>
          <w:shd w:val="clear" w:color="auto" w:fill="FFFFFF"/>
        </w:rPr>
        <w:t>L</w:t>
      </w:r>
      <w:r w:rsidR="00B2667B"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icenciatura en </w:t>
      </w:r>
      <w:r w:rsidR="00211442" w:rsidRPr="00354854">
        <w:rPr>
          <w:rFonts w:ascii="Arial" w:eastAsia="Times New Roman" w:hAnsi="Arial" w:cs="Arial"/>
          <w:color w:val="000000"/>
          <w:shd w:val="clear" w:color="auto" w:fill="FFFFFF"/>
        </w:rPr>
        <w:t>A</w:t>
      </w:r>
      <w:r w:rsidR="00B2667B"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dministración y </w:t>
      </w:r>
      <w:r w:rsidR="00211442" w:rsidRPr="00354854">
        <w:rPr>
          <w:rFonts w:ascii="Arial" w:eastAsia="Times New Roman" w:hAnsi="Arial" w:cs="Arial"/>
          <w:color w:val="000000"/>
          <w:shd w:val="clear" w:color="auto" w:fill="FFFFFF"/>
        </w:rPr>
        <w:t>L</w:t>
      </w:r>
      <w:r w:rsidR="00B2667B" w:rsidRPr="00354854">
        <w:rPr>
          <w:rFonts w:ascii="Arial" w:eastAsia="Times New Roman" w:hAnsi="Arial" w:cs="Arial"/>
          <w:color w:val="000000"/>
          <w:shd w:val="clear" w:color="auto" w:fill="FFFFFF"/>
        </w:rPr>
        <w:t xml:space="preserve">icenciatura en </w:t>
      </w:r>
      <w:r w:rsidR="00211442" w:rsidRPr="00354854">
        <w:rPr>
          <w:rFonts w:ascii="Arial" w:eastAsia="Times New Roman" w:hAnsi="Arial" w:cs="Arial"/>
          <w:color w:val="000000"/>
          <w:shd w:val="clear" w:color="auto" w:fill="FFFFFF"/>
        </w:rPr>
        <w:t>E</w:t>
      </w:r>
      <w:r w:rsidR="00B2667B" w:rsidRPr="00354854">
        <w:rPr>
          <w:rFonts w:ascii="Arial" w:eastAsia="Times New Roman" w:hAnsi="Arial" w:cs="Arial"/>
          <w:color w:val="000000"/>
          <w:shd w:val="clear" w:color="auto" w:fill="FFFFFF"/>
        </w:rPr>
        <w:t>conomía que se dictan en la sede Resistencia de la Facultad de Ciencias Económicas de la Univ</w:t>
      </w:r>
      <w:r w:rsidRPr="00354854">
        <w:rPr>
          <w:rFonts w:ascii="Arial" w:eastAsia="Times New Roman" w:hAnsi="Arial" w:cs="Arial"/>
          <w:color w:val="000000"/>
          <w:shd w:val="clear" w:color="auto" w:fill="FFFFFF"/>
        </w:rPr>
        <w:t>ersidad Nacional del Nordeste, durante el primer semestre y sin materias correlativas precedentes. La carga horaria de 72 horas reloj se distribuye</w:t>
      </w:r>
      <w:r w:rsidRPr="00B55F67">
        <w:rPr>
          <w:rFonts w:ascii="Arial" w:eastAsia="Times New Roman" w:hAnsi="Arial" w:cs="Arial"/>
          <w:color w:val="000000"/>
          <w:shd w:val="clear" w:color="auto" w:fill="FFFFFF"/>
        </w:rPr>
        <w:t xml:space="preserve"> en 24 clases</w:t>
      </w:r>
      <w:r w:rsidR="00B2667B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Pr="00B55F67">
        <w:rPr>
          <w:rFonts w:ascii="Arial" w:eastAsia="Times New Roman" w:hAnsi="Arial" w:cs="Arial"/>
          <w:color w:val="000000"/>
          <w:shd w:val="clear" w:color="auto" w:fill="FFFFFF"/>
        </w:rPr>
        <w:t>presencial</w:t>
      </w:r>
      <w:r w:rsidR="00E62A1C">
        <w:rPr>
          <w:rFonts w:ascii="Arial" w:eastAsia="Times New Roman" w:hAnsi="Arial" w:cs="Arial"/>
          <w:color w:val="000000"/>
          <w:shd w:val="clear" w:color="auto" w:fill="FFFFFF"/>
        </w:rPr>
        <w:t>es</w:t>
      </w:r>
      <w:r w:rsidRPr="00B55F67">
        <w:rPr>
          <w:rFonts w:ascii="Arial" w:eastAsia="Times New Roman" w:hAnsi="Arial" w:cs="Arial"/>
          <w:color w:val="000000"/>
          <w:shd w:val="clear" w:color="auto" w:fill="FFFFFF"/>
        </w:rPr>
        <w:t xml:space="preserve">. </w:t>
      </w:r>
      <w:r w:rsidR="006B27C2">
        <w:rPr>
          <w:rFonts w:ascii="Arial" w:eastAsia="Times New Roman" w:hAnsi="Arial" w:cs="Arial"/>
          <w:color w:val="000000"/>
          <w:shd w:val="clear" w:color="auto" w:fill="FFFFFF"/>
        </w:rPr>
        <w:t>La</w:t>
      </w:r>
      <w:r w:rsidRPr="00B55F67">
        <w:rPr>
          <w:rFonts w:ascii="Arial" w:eastAsia="Times New Roman" w:hAnsi="Arial" w:cs="Arial"/>
          <w:color w:val="000000"/>
          <w:shd w:val="clear" w:color="auto" w:fill="FFFFFF"/>
        </w:rPr>
        <w:t xml:space="preserve"> promoción</w:t>
      </w:r>
      <w:r w:rsidR="006B27C2">
        <w:rPr>
          <w:rFonts w:ascii="Arial" w:eastAsia="Times New Roman" w:hAnsi="Arial" w:cs="Arial"/>
          <w:color w:val="000000"/>
          <w:shd w:val="clear" w:color="auto" w:fill="FFFFFF"/>
        </w:rPr>
        <w:t xml:space="preserve"> es</w:t>
      </w:r>
      <w:r w:rsidRPr="00B55F67">
        <w:rPr>
          <w:rFonts w:ascii="Arial" w:eastAsia="Times New Roman" w:hAnsi="Arial" w:cs="Arial"/>
          <w:color w:val="000000"/>
          <w:shd w:val="clear" w:color="auto" w:fill="FFFFFF"/>
        </w:rPr>
        <w:t xml:space="preserve"> directa con calificación promedio de ocho (8) </w:t>
      </w:r>
      <w:r w:rsidR="00CB67EA">
        <w:rPr>
          <w:rFonts w:ascii="Arial" w:eastAsia="Times New Roman" w:hAnsi="Arial" w:cs="Arial"/>
          <w:color w:val="000000"/>
          <w:shd w:val="clear" w:color="auto" w:fill="FFFFFF"/>
        </w:rPr>
        <w:t>con</w:t>
      </w:r>
      <w:r w:rsidRPr="00B55F67">
        <w:rPr>
          <w:rFonts w:ascii="Arial" w:eastAsia="Times New Roman" w:hAnsi="Arial" w:cs="Arial"/>
          <w:color w:val="000000"/>
          <w:shd w:val="clear" w:color="auto" w:fill="FFFFFF"/>
        </w:rPr>
        <w:t xml:space="preserve"> dos evaluaciones parciales escritas y </w:t>
      </w:r>
      <w:r w:rsidR="006B27C2">
        <w:rPr>
          <w:rFonts w:ascii="Arial" w:eastAsia="Times New Roman" w:hAnsi="Arial" w:cs="Arial"/>
          <w:color w:val="000000"/>
          <w:shd w:val="clear" w:color="auto" w:fill="FFFFFF"/>
        </w:rPr>
        <w:t>asistencia</w:t>
      </w:r>
      <w:r w:rsidRPr="00B55F67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  <w:r w:rsidR="006B27C2">
        <w:rPr>
          <w:rFonts w:ascii="Arial" w:eastAsia="Times New Roman" w:hAnsi="Arial" w:cs="Arial"/>
          <w:color w:val="000000"/>
          <w:shd w:val="clear" w:color="auto" w:fill="FFFFFF"/>
        </w:rPr>
        <w:t>d</w:t>
      </w:r>
      <w:r w:rsidRPr="00B55F67">
        <w:rPr>
          <w:rFonts w:ascii="Arial" w:eastAsia="Times New Roman" w:hAnsi="Arial" w:cs="Arial"/>
          <w:color w:val="000000"/>
          <w:shd w:val="clear" w:color="auto" w:fill="FFFFFF"/>
        </w:rPr>
        <w:t>el 70%. La regularidad se obtiene cuando la calificación promedio es de 6 o 7.</w:t>
      </w:r>
      <w:r w:rsidR="00DB56EB">
        <w:rPr>
          <w:rFonts w:ascii="Arial" w:eastAsia="Times New Roman" w:hAnsi="Arial" w:cs="Arial"/>
          <w:color w:val="000000"/>
          <w:shd w:val="clear" w:color="auto" w:fill="FFFFFF"/>
        </w:rPr>
        <w:t xml:space="preserve"> </w:t>
      </w:r>
    </w:p>
    <w:p w14:paraId="767E8EE6" w14:textId="49F7F0A0" w:rsidR="005563F3" w:rsidRPr="00D4421E" w:rsidRDefault="00D60F7F" w:rsidP="009246BE">
      <w:pPr>
        <w:spacing w:after="0"/>
        <w:rPr>
          <w:rFonts w:ascii="Arial" w:hAnsi="Arial" w:cs="Arial"/>
          <w:color w:val="000000"/>
        </w:rPr>
      </w:pPr>
      <w:r w:rsidRPr="00DB56EB">
        <w:rPr>
          <w:rFonts w:ascii="Arial" w:hAnsi="Arial" w:cs="Arial"/>
          <w:color w:val="000000"/>
          <w:shd w:val="clear" w:color="auto" w:fill="FFFFFF"/>
        </w:rPr>
        <w:t xml:space="preserve">Los docentes </w:t>
      </w:r>
      <w:r w:rsidR="001A7865">
        <w:rPr>
          <w:rFonts w:ascii="Arial" w:hAnsi="Arial" w:cs="Arial"/>
          <w:color w:val="000000"/>
          <w:shd w:val="clear" w:color="auto" w:fill="FFFFFF"/>
        </w:rPr>
        <w:t xml:space="preserve">han </w:t>
      </w:r>
      <w:r w:rsidRPr="00DB56EB">
        <w:rPr>
          <w:rFonts w:ascii="Arial" w:hAnsi="Arial" w:cs="Arial"/>
          <w:color w:val="000000"/>
          <w:shd w:val="clear" w:color="auto" w:fill="FFFFFF"/>
        </w:rPr>
        <w:t>incorpora</w:t>
      </w:r>
      <w:r w:rsidR="001A7865">
        <w:rPr>
          <w:rFonts w:ascii="Arial" w:hAnsi="Arial" w:cs="Arial"/>
          <w:color w:val="000000"/>
          <w:shd w:val="clear" w:color="auto" w:fill="FFFFFF"/>
        </w:rPr>
        <w:t>do</w:t>
      </w:r>
      <w:r w:rsidRPr="00DB56EB">
        <w:rPr>
          <w:rFonts w:ascii="Arial" w:hAnsi="Arial" w:cs="Arial"/>
          <w:color w:val="000000"/>
          <w:shd w:val="clear" w:color="auto" w:fill="FFFFFF"/>
        </w:rPr>
        <w:t xml:space="preserve"> tecnología a la enseñanza</w:t>
      </w:r>
      <w:r w:rsidR="00DB56EB">
        <w:rPr>
          <w:rFonts w:ascii="Arial" w:hAnsi="Arial" w:cs="Arial"/>
          <w:color w:val="000000"/>
          <w:shd w:val="clear" w:color="auto" w:fill="FFFFFF"/>
        </w:rPr>
        <w:t>. A</w:t>
      </w:r>
      <w:r w:rsidRPr="00DB56EB">
        <w:rPr>
          <w:rFonts w:ascii="Arial" w:hAnsi="Arial" w:cs="Arial"/>
          <w:color w:val="000000"/>
          <w:shd w:val="clear" w:color="auto" w:fill="FFFFFF"/>
        </w:rPr>
        <w:t xml:space="preserve">sí entre 2016 y 2019 </w:t>
      </w:r>
      <w:r w:rsidR="00C15DB7" w:rsidRPr="00DB56EB">
        <w:rPr>
          <w:rFonts w:ascii="Arial" w:hAnsi="Arial" w:cs="Arial"/>
          <w:color w:val="000000"/>
          <w:shd w:val="clear" w:color="auto" w:fill="FFFFFF"/>
        </w:rPr>
        <w:t xml:space="preserve">se </w:t>
      </w:r>
      <w:r w:rsidRPr="00DB56EB">
        <w:rPr>
          <w:rFonts w:ascii="Arial" w:hAnsi="Arial" w:cs="Arial"/>
          <w:color w:val="000000"/>
          <w:shd w:val="clear" w:color="auto" w:fill="FFFFFF"/>
        </w:rPr>
        <w:t xml:space="preserve">ofreció la modalidad semipresencial </w:t>
      </w:r>
      <w:r w:rsidR="00D50EE7" w:rsidRPr="00DB56EB">
        <w:rPr>
          <w:rFonts w:ascii="Arial" w:hAnsi="Arial" w:cs="Arial"/>
          <w:color w:val="000000"/>
          <w:shd w:val="clear" w:color="auto" w:fill="FFFFFF"/>
        </w:rPr>
        <w:t xml:space="preserve">(desarrollo </w:t>
      </w:r>
      <w:r w:rsidR="0026229E" w:rsidRPr="00DB56EB">
        <w:rPr>
          <w:rFonts w:ascii="Arial" w:hAnsi="Arial" w:cs="Arial"/>
          <w:color w:val="000000"/>
          <w:shd w:val="clear" w:color="auto" w:fill="FFFFFF"/>
        </w:rPr>
        <w:t xml:space="preserve">virtual </w:t>
      </w:r>
      <w:r w:rsidRPr="00DB56EB">
        <w:rPr>
          <w:rFonts w:ascii="Arial" w:hAnsi="Arial" w:cs="Arial"/>
          <w:color w:val="000000"/>
          <w:shd w:val="clear" w:color="auto" w:fill="FFFFFF"/>
        </w:rPr>
        <w:t>del 50%</w:t>
      </w:r>
      <w:r w:rsidR="00D50EE7" w:rsidRPr="00DB56EB">
        <w:rPr>
          <w:rFonts w:ascii="Arial" w:hAnsi="Arial" w:cs="Arial"/>
          <w:color w:val="000000"/>
          <w:shd w:val="clear" w:color="auto" w:fill="FFFFFF"/>
        </w:rPr>
        <w:t xml:space="preserve">). </w:t>
      </w:r>
      <w:r w:rsidR="004D0A28" w:rsidRPr="00DB56EB">
        <w:rPr>
          <w:rFonts w:ascii="Arial" w:hAnsi="Arial" w:cs="Arial"/>
          <w:color w:val="000000"/>
          <w:shd w:val="clear" w:color="auto" w:fill="FFFFFF"/>
        </w:rPr>
        <w:t xml:space="preserve">Durante </w:t>
      </w:r>
      <w:r w:rsidRPr="00DB56EB">
        <w:rPr>
          <w:rFonts w:ascii="Arial" w:hAnsi="Arial" w:cs="Arial"/>
          <w:color w:val="000000"/>
          <w:shd w:val="clear" w:color="auto" w:fill="FFFFFF"/>
        </w:rPr>
        <w:t>2020</w:t>
      </w:r>
      <w:r w:rsidR="00827BD9" w:rsidRPr="00DB56EB">
        <w:rPr>
          <w:rFonts w:ascii="Arial" w:hAnsi="Arial" w:cs="Arial"/>
          <w:color w:val="000000"/>
          <w:shd w:val="clear" w:color="auto" w:fill="FFFFFF"/>
        </w:rPr>
        <w:t>-2021</w:t>
      </w:r>
      <w:r w:rsidRPr="00DB56EB">
        <w:rPr>
          <w:rStyle w:val="Refdenotaalpie"/>
          <w:rFonts w:ascii="Arial" w:hAnsi="Arial" w:cs="Arial"/>
          <w:color w:val="000000"/>
          <w:shd w:val="clear" w:color="auto" w:fill="FFFFFF"/>
        </w:rPr>
        <w:footnoteReference w:id="3"/>
      </w:r>
      <w:r w:rsidR="00827BD9" w:rsidRPr="00DB56E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2390B" w:rsidRPr="00DB56EB">
        <w:rPr>
          <w:rFonts w:ascii="Arial" w:hAnsi="Arial" w:cs="Arial"/>
          <w:color w:val="000000"/>
          <w:shd w:val="clear" w:color="auto" w:fill="FFFFFF"/>
        </w:rPr>
        <w:t>el</w:t>
      </w:r>
      <w:r w:rsidRPr="00DB56EB">
        <w:rPr>
          <w:rFonts w:ascii="Arial" w:hAnsi="Arial" w:cs="Arial"/>
          <w:color w:val="000000"/>
          <w:shd w:val="clear" w:color="auto" w:fill="FFFFFF"/>
        </w:rPr>
        <w:t xml:space="preserve"> dictado </w:t>
      </w:r>
      <w:r w:rsidR="0052390B" w:rsidRPr="00DB56EB">
        <w:rPr>
          <w:rFonts w:ascii="Arial" w:hAnsi="Arial" w:cs="Arial"/>
          <w:color w:val="000000"/>
          <w:shd w:val="clear" w:color="auto" w:fill="FFFFFF"/>
        </w:rPr>
        <w:t xml:space="preserve">ha sido </w:t>
      </w:r>
      <w:r w:rsidRPr="00DB56EB">
        <w:rPr>
          <w:rFonts w:ascii="Arial" w:hAnsi="Arial" w:cs="Arial"/>
          <w:color w:val="000000"/>
          <w:shd w:val="clear" w:color="auto" w:fill="FFFFFF"/>
        </w:rPr>
        <w:t>virtual</w:t>
      </w:r>
      <w:r w:rsidR="00DB4D24" w:rsidRPr="00DB56EB">
        <w:rPr>
          <w:rFonts w:ascii="Arial" w:hAnsi="Arial" w:cs="Arial"/>
          <w:color w:val="000000"/>
          <w:shd w:val="clear" w:color="auto" w:fill="FFFFFF"/>
        </w:rPr>
        <w:t xml:space="preserve"> y entre </w:t>
      </w:r>
      <w:r w:rsidRPr="00DB56EB">
        <w:rPr>
          <w:rFonts w:ascii="Arial" w:hAnsi="Arial" w:cs="Arial"/>
          <w:color w:val="000000"/>
          <w:shd w:val="clear" w:color="auto" w:fill="FFFFFF"/>
        </w:rPr>
        <w:t>2022</w:t>
      </w:r>
      <w:r w:rsidR="00DB4D24" w:rsidRPr="00DB56EB">
        <w:rPr>
          <w:rFonts w:ascii="Arial" w:hAnsi="Arial" w:cs="Arial"/>
          <w:color w:val="000000"/>
          <w:shd w:val="clear" w:color="auto" w:fill="FFFFFF"/>
        </w:rPr>
        <w:t>-</w:t>
      </w:r>
      <w:r w:rsidRPr="00DB56EB">
        <w:rPr>
          <w:rFonts w:ascii="Arial" w:hAnsi="Arial" w:cs="Arial"/>
          <w:color w:val="000000"/>
          <w:shd w:val="clear" w:color="auto" w:fill="FFFFFF"/>
        </w:rPr>
        <w:t xml:space="preserve">2023 </w:t>
      </w:r>
      <w:r w:rsidRPr="00D4421E">
        <w:rPr>
          <w:rFonts w:ascii="Arial" w:hAnsi="Arial" w:cs="Arial"/>
          <w:color w:val="000000"/>
          <w:shd w:val="clear" w:color="auto" w:fill="FFFFFF"/>
        </w:rPr>
        <w:t xml:space="preserve">presencial con apoyo </w:t>
      </w:r>
      <w:r w:rsidR="004F5C27" w:rsidRPr="00D4421E">
        <w:rPr>
          <w:rFonts w:ascii="Arial" w:hAnsi="Arial" w:cs="Arial"/>
          <w:color w:val="000000"/>
          <w:shd w:val="clear" w:color="auto" w:fill="FFFFFF"/>
        </w:rPr>
        <w:t xml:space="preserve">en </w:t>
      </w:r>
      <w:r w:rsidRPr="00D4421E">
        <w:rPr>
          <w:rFonts w:ascii="Arial" w:hAnsi="Arial" w:cs="Arial"/>
          <w:color w:val="000000"/>
          <w:shd w:val="clear" w:color="auto" w:fill="FFFFFF"/>
        </w:rPr>
        <w:t>el aula virtual</w:t>
      </w:r>
      <w:r w:rsidR="00CC4F61" w:rsidRPr="00D4421E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D4421E">
        <w:rPr>
          <w:rFonts w:ascii="Arial" w:hAnsi="Arial" w:cs="Arial"/>
          <w:color w:val="000000"/>
          <w:shd w:val="clear" w:color="auto" w:fill="FFFFFF"/>
        </w:rPr>
        <w:t>En 2024</w:t>
      </w:r>
      <w:r w:rsidR="00E735BF" w:rsidRPr="00D4421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2390B" w:rsidRPr="00D4421E">
        <w:rPr>
          <w:rFonts w:ascii="Arial" w:hAnsi="Arial" w:cs="Arial"/>
          <w:color w:val="000000"/>
          <w:shd w:val="clear" w:color="auto" w:fill="FFFFFF"/>
        </w:rPr>
        <w:t>y 2025 las actividades virtuales han ocupado el 21% de la carga horaria (</w:t>
      </w:r>
      <w:r w:rsidR="00E735BF" w:rsidRPr="00D4421E">
        <w:rPr>
          <w:rFonts w:ascii="Arial" w:hAnsi="Arial" w:cs="Arial"/>
          <w:color w:val="000000"/>
          <w:shd w:val="clear" w:color="auto" w:fill="FFFFFF"/>
        </w:rPr>
        <w:t>presencialidad</w:t>
      </w:r>
      <w:r w:rsidR="0052390B" w:rsidRPr="00D4421E"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E735BF" w:rsidRPr="00D4421E">
        <w:rPr>
          <w:rFonts w:ascii="Arial" w:hAnsi="Arial" w:cs="Arial"/>
          <w:color w:val="000000"/>
          <w:shd w:val="clear" w:color="auto" w:fill="FFFFFF"/>
        </w:rPr>
        <w:t xml:space="preserve">situada y remota </w:t>
      </w:r>
      <w:r w:rsidR="001A7865" w:rsidRPr="00D4421E">
        <w:rPr>
          <w:rFonts w:ascii="Arial" w:hAnsi="Arial" w:cs="Arial"/>
          <w:color w:val="000000"/>
          <w:shd w:val="clear" w:color="auto" w:fill="FFFFFF"/>
        </w:rPr>
        <w:t>o</w:t>
      </w:r>
      <w:r w:rsidR="00E735BF" w:rsidRPr="00D4421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50920" w:rsidRPr="00D4421E">
        <w:rPr>
          <w:rFonts w:ascii="Arial" w:hAnsi="Arial" w:cs="Arial"/>
          <w:color w:val="000000"/>
          <w:shd w:val="clear" w:color="auto" w:fill="FFFFFF"/>
        </w:rPr>
        <w:t>tareas</w:t>
      </w:r>
      <w:r w:rsidR="00E735BF" w:rsidRPr="00D4421E">
        <w:rPr>
          <w:rFonts w:ascii="Arial" w:hAnsi="Arial" w:cs="Arial"/>
          <w:color w:val="000000"/>
          <w:shd w:val="clear" w:color="auto" w:fill="FFFFFF"/>
        </w:rPr>
        <w:t xml:space="preserve"> asincrónicas</w:t>
      </w:r>
      <w:r w:rsidR="0052390B" w:rsidRPr="00D4421E">
        <w:rPr>
          <w:rFonts w:ascii="Arial" w:hAnsi="Arial" w:cs="Arial"/>
          <w:color w:val="000000"/>
          <w:shd w:val="clear" w:color="auto" w:fill="FFFFFF"/>
        </w:rPr>
        <w:t>).</w:t>
      </w:r>
      <w:r w:rsidR="00E735BF" w:rsidRPr="00D4421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E6CB6" w:rsidRPr="00D4421E">
        <w:rPr>
          <w:rFonts w:ascii="Arial" w:hAnsi="Arial" w:cs="Arial"/>
          <w:color w:val="000000"/>
          <w:shd w:val="clear" w:color="auto" w:fill="FFFFFF"/>
        </w:rPr>
        <w:t xml:space="preserve">Los antecedentes </w:t>
      </w:r>
      <w:r w:rsidR="009C6808">
        <w:rPr>
          <w:rFonts w:ascii="Arial" w:hAnsi="Arial" w:cs="Arial"/>
          <w:color w:val="000000"/>
          <w:shd w:val="clear" w:color="auto" w:fill="FFFFFF"/>
        </w:rPr>
        <w:t xml:space="preserve">se han </w:t>
      </w:r>
      <w:r w:rsidR="002E6CB6" w:rsidRPr="00D4421E">
        <w:rPr>
          <w:rFonts w:ascii="Arial" w:hAnsi="Arial" w:cs="Arial"/>
          <w:color w:val="000000"/>
          <w:shd w:val="clear" w:color="auto" w:fill="FFFFFF"/>
        </w:rPr>
        <w:t xml:space="preserve">mencionado </w:t>
      </w:r>
      <w:r w:rsidR="002E6CB6" w:rsidRPr="00D4421E">
        <w:rPr>
          <w:rFonts w:ascii="Arial" w:hAnsi="Arial" w:cs="Arial"/>
          <w:shd w:val="clear" w:color="auto" w:fill="FFFFFF"/>
        </w:rPr>
        <w:t xml:space="preserve">dado que la </w:t>
      </w:r>
      <w:r w:rsidR="00FC359D" w:rsidRPr="00D4421E">
        <w:rPr>
          <w:rFonts w:ascii="Arial" w:hAnsi="Arial" w:cs="Arial"/>
          <w:shd w:val="clear" w:color="auto" w:fill="FFFFFF"/>
        </w:rPr>
        <w:t xml:space="preserve">evaluación como hecho empírico </w:t>
      </w:r>
      <w:r w:rsidR="004F150A" w:rsidRPr="00D4421E">
        <w:rPr>
          <w:rFonts w:ascii="Arial" w:hAnsi="Arial" w:cs="Arial"/>
          <w:shd w:val="clear" w:color="auto" w:fill="FFFFFF"/>
        </w:rPr>
        <w:t>depende de</w:t>
      </w:r>
      <w:r w:rsidR="00FC359D" w:rsidRPr="00D4421E">
        <w:rPr>
          <w:rFonts w:ascii="Arial" w:hAnsi="Arial" w:cs="Arial"/>
          <w:shd w:val="clear" w:color="auto" w:fill="FFFFFF"/>
        </w:rPr>
        <w:t xml:space="preserve">: docentes, </w:t>
      </w:r>
      <w:r w:rsidR="00C773C5" w:rsidRPr="00D4421E">
        <w:rPr>
          <w:rFonts w:ascii="Arial" w:hAnsi="Arial" w:cs="Arial"/>
          <w:shd w:val="clear" w:color="auto" w:fill="FFFFFF"/>
        </w:rPr>
        <w:t xml:space="preserve">alumnos, contenidos, </w:t>
      </w:r>
      <w:r w:rsidR="00FC359D" w:rsidRPr="00D4421E">
        <w:rPr>
          <w:rFonts w:ascii="Arial" w:hAnsi="Arial" w:cs="Arial"/>
          <w:shd w:val="clear" w:color="auto" w:fill="FFFFFF"/>
        </w:rPr>
        <w:t xml:space="preserve">instrumentos y circunstancias </w:t>
      </w:r>
      <w:r w:rsidR="00FC359D" w:rsidRPr="00D4421E">
        <w:rPr>
          <w:rFonts w:ascii="Arial" w:hAnsi="Arial" w:cs="Arial"/>
          <w:color w:val="000000"/>
          <w:shd w:val="clear" w:color="auto" w:fill="FFFFFF"/>
        </w:rPr>
        <w:t>(tiempo, forma</w:t>
      </w:r>
      <w:r w:rsidR="009C6808">
        <w:rPr>
          <w:rFonts w:ascii="Arial" w:hAnsi="Arial" w:cs="Arial"/>
          <w:color w:val="000000"/>
          <w:shd w:val="clear" w:color="auto" w:fill="FFFFFF"/>
        </w:rPr>
        <w:t xml:space="preserve"> y </w:t>
      </w:r>
      <w:r w:rsidR="00FC359D" w:rsidRPr="00D4421E">
        <w:rPr>
          <w:rFonts w:ascii="Arial" w:hAnsi="Arial" w:cs="Arial"/>
          <w:color w:val="000000"/>
          <w:shd w:val="clear" w:color="auto" w:fill="FFFFFF"/>
        </w:rPr>
        <w:t>finalidad) que</w:t>
      </w:r>
      <w:r w:rsidR="00833DC5" w:rsidRPr="00D4421E">
        <w:rPr>
          <w:rFonts w:ascii="Arial" w:hAnsi="Arial" w:cs="Arial"/>
          <w:color w:val="000000"/>
          <w:shd w:val="clear" w:color="auto" w:fill="FFFFFF"/>
        </w:rPr>
        <w:t>,</w:t>
      </w:r>
      <w:r w:rsidR="00C773C5" w:rsidRPr="00D4421E">
        <w:rPr>
          <w:rFonts w:ascii="Arial" w:hAnsi="Arial" w:cs="Arial"/>
          <w:color w:val="000000"/>
          <w:shd w:val="clear" w:color="auto" w:fill="FFFFFF"/>
        </w:rPr>
        <w:t xml:space="preserve"> desde </w:t>
      </w:r>
      <w:r w:rsidR="004F150A" w:rsidRPr="00D4421E">
        <w:rPr>
          <w:rFonts w:ascii="Arial" w:hAnsi="Arial" w:cs="Arial"/>
          <w:color w:val="000000"/>
          <w:shd w:val="clear" w:color="auto" w:fill="FFFFFF"/>
        </w:rPr>
        <w:t>l</w:t>
      </w:r>
      <w:r w:rsidR="00C773C5" w:rsidRPr="00D4421E">
        <w:rPr>
          <w:rFonts w:ascii="Arial" w:hAnsi="Arial" w:cs="Arial"/>
          <w:color w:val="000000"/>
          <w:shd w:val="clear" w:color="auto" w:fill="FFFFFF"/>
        </w:rPr>
        <w:t xml:space="preserve">a perspectiva metodológica, </w:t>
      </w:r>
      <w:r w:rsidR="00FC359D" w:rsidRPr="00D4421E">
        <w:rPr>
          <w:rFonts w:ascii="Arial" w:hAnsi="Arial" w:cs="Arial"/>
          <w:color w:val="000000"/>
          <w:shd w:val="clear" w:color="auto" w:fill="FFFFFF"/>
        </w:rPr>
        <w:t>determinan la</w:t>
      </w:r>
      <w:r w:rsidR="002E6CB6" w:rsidRPr="00D4421E">
        <w:rPr>
          <w:rFonts w:ascii="Arial" w:hAnsi="Arial" w:cs="Arial"/>
          <w:color w:val="000000"/>
          <w:shd w:val="clear" w:color="auto" w:fill="FFFFFF"/>
        </w:rPr>
        <w:t xml:space="preserve"> factibilidad,</w:t>
      </w:r>
      <w:r w:rsidR="00FC359D" w:rsidRPr="00D4421E">
        <w:rPr>
          <w:rFonts w:ascii="Arial" w:hAnsi="Arial" w:cs="Arial"/>
          <w:color w:val="000000"/>
          <w:shd w:val="clear" w:color="auto" w:fill="FFFFFF"/>
        </w:rPr>
        <w:t xml:space="preserve"> validez y confiabilidad de la medición obt</w:t>
      </w:r>
      <w:r w:rsidR="004F150A" w:rsidRPr="00D4421E">
        <w:rPr>
          <w:rFonts w:ascii="Arial" w:hAnsi="Arial" w:cs="Arial"/>
          <w:color w:val="000000"/>
          <w:shd w:val="clear" w:color="auto" w:fill="FFFFFF"/>
        </w:rPr>
        <w:t>enida</w:t>
      </w:r>
      <w:r w:rsidR="00FC359D" w:rsidRPr="00D4421E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781532B3" w14:textId="5E013489" w:rsidR="00B94F1A" w:rsidRPr="00B55F67" w:rsidRDefault="00B94F1A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</w:rPr>
      </w:pPr>
      <w:r w:rsidRPr="00B55F67">
        <w:rPr>
          <w:rFonts w:ascii="Arial" w:eastAsia="Aptos" w:hAnsi="Arial" w:cs="Arial"/>
          <w:b/>
          <w:color w:val="000000"/>
        </w:rPr>
        <w:lastRenderedPageBreak/>
        <w:t>OBJETIVO</w:t>
      </w:r>
    </w:p>
    <w:p w14:paraId="6C9A708D" w14:textId="6C2978C2" w:rsidR="00A110CD" w:rsidRDefault="002657E7" w:rsidP="009246BE">
      <w:pPr>
        <w:pStyle w:val="mesas-cuerpo"/>
        <w:ind w:firstLine="0"/>
        <w:jc w:val="left"/>
        <w:rPr>
          <w:color w:val="000000"/>
          <w:szCs w:val="22"/>
          <w:shd w:val="clear" w:color="auto" w:fill="FFFFFF"/>
        </w:rPr>
      </w:pPr>
      <w:r w:rsidRPr="004E0367">
        <w:rPr>
          <w:color w:val="000000"/>
          <w:szCs w:val="22"/>
        </w:rPr>
        <w:t>El objetivo de</w:t>
      </w:r>
      <w:r w:rsidR="00110BF5" w:rsidRPr="004E0367">
        <w:rPr>
          <w:color w:val="000000"/>
          <w:szCs w:val="22"/>
        </w:rPr>
        <w:t xml:space="preserve">l presente artículo </w:t>
      </w:r>
      <w:r w:rsidRPr="004E0367">
        <w:rPr>
          <w:color w:val="000000"/>
          <w:szCs w:val="22"/>
        </w:rPr>
        <w:t xml:space="preserve">es analizar las </w:t>
      </w:r>
      <w:r w:rsidRPr="004E0367">
        <w:rPr>
          <w:szCs w:val="22"/>
        </w:rPr>
        <w:t xml:space="preserve">percepciones </w:t>
      </w:r>
      <w:r w:rsidRPr="004E0367">
        <w:rPr>
          <w:color w:val="000000"/>
          <w:szCs w:val="22"/>
        </w:rPr>
        <w:t xml:space="preserve">de los estudiantes de </w:t>
      </w:r>
      <w:r w:rsidR="00110BF5" w:rsidRPr="004E0367">
        <w:rPr>
          <w:color w:val="000000"/>
          <w:szCs w:val="22"/>
        </w:rPr>
        <w:t xml:space="preserve">la asignatura </w:t>
      </w:r>
      <w:r w:rsidR="00211442" w:rsidRPr="004E0367">
        <w:rPr>
          <w:i/>
          <w:iCs/>
          <w:color w:val="000000"/>
          <w:szCs w:val="22"/>
        </w:rPr>
        <w:t>F</w:t>
      </w:r>
      <w:r w:rsidR="003304B3" w:rsidRPr="004E0367">
        <w:rPr>
          <w:i/>
          <w:iCs/>
          <w:color w:val="000000"/>
          <w:szCs w:val="22"/>
        </w:rPr>
        <w:t>und</w:t>
      </w:r>
      <w:r w:rsidR="00110BF5" w:rsidRPr="004E0367">
        <w:rPr>
          <w:i/>
          <w:iCs/>
          <w:color w:val="000000"/>
          <w:szCs w:val="22"/>
        </w:rPr>
        <w:t>amentos de c</w:t>
      </w:r>
      <w:r w:rsidRPr="004E0367">
        <w:rPr>
          <w:i/>
          <w:iCs/>
          <w:color w:val="000000"/>
          <w:szCs w:val="22"/>
        </w:rPr>
        <w:t>ontabilidad</w:t>
      </w:r>
      <w:r w:rsidRPr="004E0367">
        <w:rPr>
          <w:color w:val="000000"/>
          <w:szCs w:val="22"/>
        </w:rPr>
        <w:t xml:space="preserve"> </w:t>
      </w:r>
      <w:r w:rsidR="00A110CD" w:rsidRPr="004E0367">
        <w:rPr>
          <w:color w:val="000000"/>
          <w:szCs w:val="22"/>
          <w:shd w:val="clear" w:color="auto" w:fill="FFFFFF"/>
        </w:rPr>
        <w:t xml:space="preserve">con respecto al uso de </w:t>
      </w:r>
      <w:r w:rsidR="00A110CD" w:rsidRPr="004E0367">
        <w:rPr>
          <w:i/>
          <w:iCs/>
          <w:szCs w:val="22"/>
          <w:shd w:val="clear" w:color="auto" w:fill="FFFFFF"/>
        </w:rPr>
        <w:t>cuestionarios</w:t>
      </w:r>
      <w:r w:rsidR="00A110CD" w:rsidRPr="004E0367">
        <w:rPr>
          <w:szCs w:val="22"/>
          <w:shd w:val="clear" w:color="auto" w:fill="FFFFFF"/>
        </w:rPr>
        <w:t xml:space="preserve"> </w:t>
      </w:r>
      <w:r w:rsidR="00A110CD" w:rsidRPr="004E0367">
        <w:rPr>
          <w:i/>
          <w:iCs/>
          <w:szCs w:val="22"/>
          <w:shd w:val="clear" w:color="auto" w:fill="FFFFFF"/>
        </w:rPr>
        <w:t xml:space="preserve">en la </w:t>
      </w:r>
      <w:r w:rsidR="00A110CD" w:rsidRPr="00C8037C">
        <w:rPr>
          <w:i/>
          <w:iCs/>
          <w:szCs w:val="22"/>
          <w:shd w:val="clear" w:color="auto" w:fill="FFFFFF"/>
        </w:rPr>
        <w:t xml:space="preserve">plataforma </w:t>
      </w:r>
      <w:r w:rsidR="00A110CD" w:rsidRPr="00C8037C">
        <w:rPr>
          <w:i/>
          <w:iCs/>
          <w:color w:val="000000"/>
          <w:szCs w:val="22"/>
          <w:shd w:val="clear" w:color="auto" w:fill="FFFFFF"/>
        </w:rPr>
        <w:t>Moodle</w:t>
      </w:r>
      <w:r w:rsidR="00A110CD" w:rsidRPr="00C8037C">
        <w:rPr>
          <w:color w:val="000000"/>
          <w:szCs w:val="22"/>
          <w:shd w:val="clear" w:color="auto" w:fill="FFFFFF"/>
        </w:rPr>
        <w:t xml:space="preserve"> y</w:t>
      </w:r>
      <w:r w:rsidR="00055691" w:rsidRPr="00C8037C">
        <w:rPr>
          <w:color w:val="000000"/>
          <w:szCs w:val="22"/>
          <w:shd w:val="clear" w:color="auto" w:fill="FFFFFF"/>
        </w:rPr>
        <w:t xml:space="preserve"> </w:t>
      </w:r>
      <w:r w:rsidR="00A110CD" w:rsidRPr="00C8037C">
        <w:rPr>
          <w:i/>
          <w:iCs/>
          <w:color w:val="000000"/>
          <w:szCs w:val="22"/>
          <w:shd w:val="clear" w:color="auto" w:fill="FFFFFF"/>
        </w:rPr>
        <w:t xml:space="preserve">en </w:t>
      </w:r>
      <w:r w:rsidR="00A110CD" w:rsidRPr="00C8037C">
        <w:rPr>
          <w:color w:val="000000"/>
          <w:szCs w:val="22"/>
          <w:shd w:val="clear" w:color="auto" w:fill="FFFFFF"/>
        </w:rPr>
        <w:t xml:space="preserve">la </w:t>
      </w:r>
      <w:r w:rsidR="00A110CD" w:rsidRPr="00C8037C">
        <w:rPr>
          <w:i/>
          <w:iCs/>
          <w:color w:val="000000"/>
          <w:szCs w:val="22"/>
          <w:shd w:val="clear" w:color="auto" w:fill="FFFFFF"/>
        </w:rPr>
        <w:t>aplicación Kahoot!</w:t>
      </w:r>
      <w:r w:rsidR="004E0367" w:rsidRPr="00C8037C">
        <w:rPr>
          <w:i/>
          <w:iCs/>
          <w:color w:val="000000"/>
          <w:szCs w:val="22"/>
          <w:shd w:val="clear" w:color="auto" w:fill="FFFFFF"/>
        </w:rPr>
        <w:t>,</w:t>
      </w:r>
      <w:r w:rsidR="00315C36" w:rsidRPr="00C8037C">
        <w:rPr>
          <w:i/>
          <w:iCs/>
          <w:color w:val="000000"/>
          <w:szCs w:val="22"/>
          <w:shd w:val="clear" w:color="auto" w:fill="FFFFFF"/>
        </w:rPr>
        <w:t xml:space="preserve"> </w:t>
      </w:r>
      <w:bookmarkStart w:id="3" w:name="_Hlk203372752"/>
      <w:r w:rsidR="00A110CD" w:rsidRPr="00C8037C">
        <w:rPr>
          <w:color w:val="000000"/>
          <w:szCs w:val="22"/>
          <w:shd w:val="clear" w:color="auto" w:fill="FFFFFF"/>
        </w:rPr>
        <w:t>para la optimización de estrategias pe</w:t>
      </w:r>
      <w:r w:rsidR="00A110CD" w:rsidRPr="004E0367">
        <w:rPr>
          <w:color w:val="000000"/>
          <w:szCs w:val="22"/>
          <w:shd w:val="clear" w:color="auto" w:fill="FFFFFF"/>
        </w:rPr>
        <w:t xml:space="preserve">dagógicas en el </w:t>
      </w:r>
      <w:r w:rsidR="00055691" w:rsidRPr="004E0367">
        <w:rPr>
          <w:color w:val="000000"/>
          <w:szCs w:val="22"/>
          <w:shd w:val="clear" w:color="auto" w:fill="FFFFFF"/>
        </w:rPr>
        <w:t>ámbito</w:t>
      </w:r>
      <w:r w:rsidR="00A110CD" w:rsidRPr="004E0367">
        <w:rPr>
          <w:color w:val="000000"/>
          <w:szCs w:val="22"/>
          <w:shd w:val="clear" w:color="auto" w:fill="FFFFFF"/>
        </w:rPr>
        <w:t xml:space="preserve"> universitario</w:t>
      </w:r>
      <w:r w:rsidR="00055691" w:rsidRPr="004E0367">
        <w:rPr>
          <w:color w:val="000000"/>
          <w:szCs w:val="22"/>
          <w:shd w:val="clear" w:color="auto" w:fill="FFFFFF"/>
        </w:rPr>
        <w:t>.</w:t>
      </w:r>
      <w:r w:rsidR="00A110CD" w:rsidRPr="00B55F67">
        <w:rPr>
          <w:color w:val="000000"/>
          <w:szCs w:val="22"/>
          <w:shd w:val="clear" w:color="auto" w:fill="FFFFFF"/>
        </w:rPr>
        <w:t xml:space="preserve"> </w:t>
      </w:r>
    </w:p>
    <w:bookmarkEnd w:id="3"/>
    <w:p w14:paraId="71ADDD2F" w14:textId="77777777" w:rsidR="00A65EFD" w:rsidRDefault="00A65EFD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</w:rPr>
      </w:pPr>
    </w:p>
    <w:p w14:paraId="0A4C4F19" w14:textId="7BFB45B3" w:rsidR="00B94F1A" w:rsidRPr="00B55F67" w:rsidRDefault="00B94F1A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FF00FF"/>
        </w:rPr>
      </w:pPr>
      <w:r w:rsidRPr="00B55F67">
        <w:rPr>
          <w:rFonts w:ascii="Arial" w:eastAsia="Aptos" w:hAnsi="Arial" w:cs="Arial"/>
          <w:b/>
          <w:color w:val="000000"/>
        </w:rPr>
        <w:t>MATERIALES Y MÉTODOS</w:t>
      </w:r>
    </w:p>
    <w:p w14:paraId="6B7A8602" w14:textId="3543B438" w:rsidR="007B7FF2" w:rsidRPr="000A242B" w:rsidRDefault="00B55F67" w:rsidP="009246BE">
      <w:pPr>
        <w:spacing w:after="0"/>
        <w:rPr>
          <w:rFonts w:ascii="Arial" w:hAnsi="Arial" w:cs="Arial"/>
        </w:rPr>
      </w:pPr>
      <w:r w:rsidRPr="000A242B">
        <w:rPr>
          <w:rFonts w:ascii="Arial" w:hAnsi="Arial" w:cs="Arial"/>
        </w:rPr>
        <w:t xml:space="preserve">La investigación es de estructura clásica </w:t>
      </w:r>
      <w:r w:rsidR="00792225" w:rsidRPr="000A242B">
        <w:rPr>
          <w:rFonts w:ascii="Arial" w:hAnsi="Arial" w:cs="Arial"/>
        </w:rPr>
        <w:t xml:space="preserve">y </w:t>
      </w:r>
      <w:r w:rsidRPr="000A242B">
        <w:rPr>
          <w:rFonts w:ascii="Arial" w:hAnsi="Arial" w:cs="Arial"/>
        </w:rPr>
        <w:t>de análisis teórico-empírico</w:t>
      </w:r>
      <w:r w:rsidR="00EA4063" w:rsidRPr="000A242B">
        <w:rPr>
          <w:rFonts w:ascii="Arial" w:eastAsia="Aptos" w:hAnsi="Arial" w:cs="Arial"/>
          <w:bCs/>
        </w:rPr>
        <w:t>.</w:t>
      </w:r>
      <w:r w:rsidR="00D22A04" w:rsidRPr="000A242B">
        <w:rPr>
          <w:rFonts w:ascii="Arial" w:hAnsi="Arial" w:cs="Arial"/>
        </w:rPr>
        <w:t xml:space="preserve"> </w:t>
      </w:r>
      <w:r w:rsidR="006C277C" w:rsidRPr="000A242B">
        <w:rPr>
          <w:rFonts w:ascii="Arial" w:hAnsi="Arial" w:cs="Arial"/>
        </w:rPr>
        <w:t>Con una</w:t>
      </w:r>
      <w:r w:rsidR="00D8149F" w:rsidRPr="000A242B">
        <w:rPr>
          <w:rFonts w:ascii="Arial" w:eastAsia="Aptos" w:hAnsi="Arial" w:cs="Arial"/>
          <w:bCs/>
        </w:rPr>
        <w:t xml:space="preserve"> muestra</w:t>
      </w:r>
      <w:r w:rsidR="00D952F0" w:rsidRPr="000A242B">
        <w:rPr>
          <w:rFonts w:ascii="Arial" w:eastAsia="Aptos" w:hAnsi="Arial" w:cs="Arial"/>
          <w:bCs/>
        </w:rPr>
        <w:t xml:space="preserve"> </w:t>
      </w:r>
      <w:r w:rsidR="00880C09" w:rsidRPr="000A242B">
        <w:rPr>
          <w:rFonts w:ascii="Arial" w:eastAsia="Aptos" w:hAnsi="Arial" w:cs="Arial"/>
          <w:bCs/>
        </w:rPr>
        <w:t>aleatoria</w:t>
      </w:r>
      <w:r w:rsidR="006C277C" w:rsidRPr="000A242B">
        <w:rPr>
          <w:rFonts w:ascii="Arial" w:eastAsia="Aptos" w:hAnsi="Arial" w:cs="Arial"/>
          <w:bCs/>
        </w:rPr>
        <w:t>, el</w:t>
      </w:r>
      <w:r w:rsidRPr="000A242B">
        <w:rPr>
          <w:rFonts w:ascii="Arial" w:hAnsi="Arial" w:cs="Arial"/>
        </w:rPr>
        <w:t xml:space="preserve"> diseño metodológico es observacional, transversal, descriptivo, cualitativo y prospectivo. </w:t>
      </w:r>
      <w:r w:rsidR="00FB60E6" w:rsidRPr="000A242B">
        <w:rPr>
          <w:rFonts w:ascii="Arial" w:eastAsia="Aptos" w:hAnsi="Arial" w:cs="Arial"/>
          <w:bCs/>
        </w:rPr>
        <w:t xml:space="preserve">El estudio se ha realizado </w:t>
      </w:r>
      <w:r w:rsidR="006D06FF" w:rsidRPr="000A242B">
        <w:rPr>
          <w:rFonts w:ascii="Arial" w:eastAsia="Aptos" w:hAnsi="Arial" w:cs="Arial"/>
          <w:bCs/>
        </w:rPr>
        <w:t xml:space="preserve">con la </w:t>
      </w:r>
      <w:r w:rsidR="006D06FF" w:rsidRPr="000A242B">
        <w:rPr>
          <w:rFonts w:ascii="Arial" w:hAnsi="Arial" w:cs="Arial"/>
        </w:rPr>
        <w:t xml:space="preserve">participación nominada, voluntaria y asincrónica de </w:t>
      </w:r>
      <w:r w:rsidR="00792225" w:rsidRPr="000A242B">
        <w:rPr>
          <w:rFonts w:ascii="Arial" w:eastAsia="Aptos" w:hAnsi="Arial" w:cs="Arial"/>
          <w:bCs/>
        </w:rPr>
        <w:t xml:space="preserve">alumnos de la unidad curricular </w:t>
      </w:r>
      <w:r w:rsidR="00FB6888" w:rsidRPr="000A242B">
        <w:rPr>
          <w:rFonts w:ascii="Arial" w:eastAsia="Aptos" w:hAnsi="Arial" w:cs="Arial"/>
          <w:bCs/>
        </w:rPr>
        <w:t>“</w:t>
      </w:r>
      <w:r w:rsidR="00211442" w:rsidRPr="000A242B">
        <w:rPr>
          <w:rFonts w:ascii="Arial" w:eastAsia="Aptos" w:hAnsi="Arial" w:cs="Arial"/>
          <w:bCs/>
          <w:i/>
          <w:iCs/>
        </w:rPr>
        <w:t>F</w:t>
      </w:r>
      <w:r w:rsidR="00792225" w:rsidRPr="000A242B">
        <w:rPr>
          <w:rFonts w:ascii="Arial" w:eastAsia="Aptos" w:hAnsi="Arial" w:cs="Arial"/>
          <w:bCs/>
          <w:i/>
          <w:iCs/>
        </w:rPr>
        <w:t>undamentos de contabilidad</w:t>
      </w:r>
      <w:r w:rsidR="00792225" w:rsidRPr="000A242B">
        <w:rPr>
          <w:rFonts w:ascii="Arial" w:eastAsia="Aptos" w:hAnsi="Arial" w:cs="Arial"/>
          <w:bCs/>
        </w:rPr>
        <w:t>”</w:t>
      </w:r>
      <w:r w:rsidR="006D06FF" w:rsidRPr="000A242B">
        <w:rPr>
          <w:rFonts w:ascii="Arial" w:hAnsi="Arial" w:cs="Arial"/>
        </w:rPr>
        <w:t xml:space="preserve">, </w:t>
      </w:r>
      <w:r w:rsidR="00FB60E6" w:rsidRPr="000A242B">
        <w:rPr>
          <w:rFonts w:ascii="Arial" w:eastAsia="Aptos" w:hAnsi="Arial" w:cs="Arial"/>
          <w:bCs/>
        </w:rPr>
        <w:t>a partir de los siguientes instrumentos de observación</w:t>
      </w:r>
      <w:r w:rsidR="001C7D23" w:rsidRPr="000A242B">
        <w:rPr>
          <w:rFonts w:ascii="Arial" w:eastAsia="Aptos" w:hAnsi="Arial" w:cs="Arial"/>
          <w:bCs/>
        </w:rPr>
        <w:t xml:space="preserve"> </w:t>
      </w:r>
      <w:r w:rsidR="006D06FF" w:rsidRPr="000A242B">
        <w:rPr>
          <w:rFonts w:ascii="Arial" w:eastAsia="Aptos" w:hAnsi="Arial" w:cs="Arial"/>
          <w:bCs/>
        </w:rPr>
        <w:t xml:space="preserve">que han estado </w:t>
      </w:r>
      <w:r w:rsidR="001C7D23" w:rsidRPr="000A242B">
        <w:rPr>
          <w:rFonts w:ascii="Arial" w:hAnsi="Arial" w:cs="Arial"/>
        </w:rPr>
        <w:t>disponibles en el aula virtual</w:t>
      </w:r>
      <w:r w:rsidR="00FB60E6" w:rsidRPr="000A242B">
        <w:rPr>
          <w:rFonts w:ascii="Arial" w:eastAsia="Aptos" w:hAnsi="Arial" w:cs="Arial"/>
          <w:bCs/>
        </w:rPr>
        <w:t>:</w:t>
      </w:r>
    </w:p>
    <w:p w14:paraId="105231DB" w14:textId="6BEB4C48" w:rsidR="00765D68" w:rsidRPr="000A242B" w:rsidRDefault="00765D68" w:rsidP="009246BE">
      <w:pPr>
        <w:pStyle w:val="Prrafodelista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 w:val="0"/>
        <w:rPr>
          <w:rFonts w:ascii="Arial" w:hAnsi="Arial" w:cs="Arial"/>
        </w:rPr>
      </w:pPr>
      <w:bookmarkStart w:id="4" w:name="_Hlk203372770"/>
      <w:r w:rsidRPr="000A242B">
        <w:rPr>
          <w:rFonts w:ascii="Arial" w:hAnsi="Arial" w:cs="Arial"/>
          <w:i/>
          <w:iCs/>
        </w:rPr>
        <w:t>C5. Repaso primer parcial U1 a U5</w:t>
      </w:r>
      <w:r w:rsidR="00F94444" w:rsidRPr="000A242B">
        <w:rPr>
          <w:rFonts w:ascii="Arial" w:hAnsi="Arial" w:cs="Arial"/>
        </w:rPr>
        <w:t>:</w:t>
      </w:r>
      <w:r w:rsidR="001C7D23" w:rsidRPr="000A242B">
        <w:rPr>
          <w:rFonts w:ascii="Arial" w:hAnsi="Arial" w:cs="Arial"/>
        </w:rPr>
        <w:t xml:space="preserve"> habilitado</w:t>
      </w:r>
      <w:r w:rsidR="00E77DE3" w:rsidRPr="000A242B">
        <w:rPr>
          <w:rFonts w:ascii="Arial" w:hAnsi="Arial" w:cs="Arial"/>
        </w:rPr>
        <w:t xml:space="preserve"> desde el 01/05/2025 al 07/05/2025</w:t>
      </w:r>
      <w:r w:rsidR="00FB60E6" w:rsidRPr="000A242B">
        <w:rPr>
          <w:rFonts w:ascii="Arial" w:hAnsi="Arial" w:cs="Arial"/>
        </w:rPr>
        <w:t xml:space="preserve">. Consta de </w:t>
      </w:r>
      <w:r w:rsidR="00A0722D" w:rsidRPr="000A242B">
        <w:rPr>
          <w:rFonts w:ascii="Arial" w:hAnsi="Arial" w:cs="Arial"/>
        </w:rPr>
        <w:t>20</w:t>
      </w:r>
      <w:r w:rsidR="00FB60E6" w:rsidRPr="000A242B">
        <w:rPr>
          <w:rFonts w:ascii="Arial" w:hAnsi="Arial" w:cs="Arial"/>
        </w:rPr>
        <w:t xml:space="preserve"> preguntas de opción múltiple, elección única</w:t>
      </w:r>
      <w:r w:rsidR="001C7D23" w:rsidRPr="000A242B">
        <w:rPr>
          <w:rFonts w:ascii="Arial" w:hAnsi="Arial" w:cs="Arial"/>
        </w:rPr>
        <w:t xml:space="preserve"> </w:t>
      </w:r>
      <w:r w:rsidR="0043489F" w:rsidRPr="000A242B">
        <w:rPr>
          <w:rFonts w:ascii="Arial" w:hAnsi="Arial" w:cs="Arial"/>
        </w:rPr>
        <w:t>y 3 intentos permitidos</w:t>
      </w:r>
      <w:r w:rsidR="00FB60E6" w:rsidRPr="000A242B">
        <w:rPr>
          <w:rFonts w:ascii="Arial" w:hAnsi="Arial" w:cs="Arial"/>
        </w:rPr>
        <w:t>.</w:t>
      </w:r>
      <w:r w:rsidR="00E77DE3" w:rsidRPr="000A242B">
        <w:rPr>
          <w:rFonts w:ascii="Arial" w:hAnsi="Arial" w:cs="Arial"/>
        </w:rPr>
        <w:t xml:space="preserve"> </w:t>
      </w:r>
      <w:r w:rsidR="00532452" w:rsidRPr="000A242B">
        <w:rPr>
          <w:rFonts w:ascii="Arial" w:hAnsi="Arial" w:cs="Arial"/>
        </w:rPr>
        <w:t xml:space="preserve">En adelante, </w:t>
      </w:r>
      <w:r w:rsidR="00532452" w:rsidRPr="000A242B">
        <w:rPr>
          <w:rFonts w:ascii="Arial" w:hAnsi="Arial" w:cs="Arial"/>
          <w:i/>
          <w:iCs/>
        </w:rPr>
        <w:t>cuestionario Moodle</w:t>
      </w:r>
      <w:r w:rsidR="00532452" w:rsidRPr="000A242B">
        <w:rPr>
          <w:rFonts w:ascii="Arial" w:hAnsi="Arial" w:cs="Arial"/>
        </w:rPr>
        <w:t>.</w:t>
      </w:r>
    </w:p>
    <w:bookmarkEnd w:id="4"/>
    <w:p w14:paraId="1C60AF21" w14:textId="402133BB" w:rsidR="0009060B" w:rsidRPr="000A242B" w:rsidRDefault="00514FC4" w:rsidP="009246BE">
      <w:pPr>
        <w:pStyle w:val="Prrafodelista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 w:val="0"/>
        <w:rPr>
          <w:rFonts w:ascii="Arial" w:hAnsi="Arial" w:cs="Arial"/>
        </w:rPr>
      </w:pPr>
      <w:proofErr w:type="gramStart"/>
      <w:r w:rsidRPr="000A242B">
        <w:rPr>
          <w:rFonts w:ascii="Arial" w:hAnsi="Arial" w:cs="Arial"/>
          <w:i/>
          <w:iCs/>
        </w:rPr>
        <w:t>Cuestionario</w:t>
      </w:r>
      <w:r w:rsidR="00765D68" w:rsidRPr="000A242B">
        <w:rPr>
          <w:rFonts w:ascii="Arial" w:hAnsi="Arial" w:cs="Arial"/>
          <w:i/>
          <w:iCs/>
        </w:rPr>
        <w:t xml:space="preserve"> Kahoot!</w:t>
      </w:r>
      <w:proofErr w:type="gramEnd"/>
      <w:r w:rsidR="00F94444" w:rsidRPr="000A242B">
        <w:rPr>
          <w:rFonts w:ascii="Arial" w:hAnsi="Arial" w:cs="Arial"/>
        </w:rPr>
        <w:t>:</w:t>
      </w:r>
      <w:r w:rsidR="001C7D23" w:rsidRPr="000A242B">
        <w:rPr>
          <w:rFonts w:ascii="Arial" w:hAnsi="Arial" w:cs="Arial"/>
        </w:rPr>
        <w:t xml:space="preserve"> habilitado</w:t>
      </w:r>
      <w:r w:rsidR="00E77DE3" w:rsidRPr="000A242B">
        <w:rPr>
          <w:rFonts w:ascii="Arial" w:hAnsi="Arial" w:cs="Arial"/>
        </w:rPr>
        <w:t xml:space="preserve"> desde el </w:t>
      </w:r>
      <w:r w:rsidR="006D06FF" w:rsidRPr="000A242B">
        <w:rPr>
          <w:rFonts w:ascii="Arial" w:hAnsi="Arial" w:cs="Arial"/>
        </w:rPr>
        <w:t>30</w:t>
      </w:r>
      <w:r w:rsidR="00E77DE3" w:rsidRPr="000A242B">
        <w:rPr>
          <w:rFonts w:ascii="Arial" w:hAnsi="Arial" w:cs="Arial"/>
        </w:rPr>
        <w:t>/0</w:t>
      </w:r>
      <w:r w:rsidR="006D06FF" w:rsidRPr="000A242B">
        <w:rPr>
          <w:rFonts w:ascii="Arial" w:hAnsi="Arial" w:cs="Arial"/>
        </w:rPr>
        <w:t>4</w:t>
      </w:r>
      <w:r w:rsidR="00E77DE3" w:rsidRPr="000A242B">
        <w:rPr>
          <w:rFonts w:ascii="Arial" w:hAnsi="Arial" w:cs="Arial"/>
        </w:rPr>
        <w:t>/2025 al 0</w:t>
      </w:r>
      <w:r w:rsidR="006D06FF" w:rsidRPr="000A242B">
        <w:rPr>
          <w:rFonts w:ascii="Arial" w:hAnsi="Arial" w:cs="Arial"/>
        </w:rPr>
        <w:t>6</w:t>
      </w:r>
      <w:r w:rsidR="00E77DE3" w:rsidRPr="000A242B">
        <w:rPr>
          <w:rFonts w:ascii="Arial" w:hAnsi="Arial" w:cs="Arial"/>
        </w:rPr>
        <w:t>/05/2025</w:t>
      </w:r>
      <w:r w:rsidR="00FB60E6" w:rsidRPr="000A242B">
        <w:rPr>
          <w:rFonts w:ascii="Arial" w:hAnsi="Arial" w:cs="Arial"/>
        </w:rPr>
        <w:t>.</w:t>
      </w:r>
      <w:r w:rsidR="004035C8" w:rsidRPr="000A242B">
        <w:rPr>
          <w:rFonts w:ascii="Arial" w:hAnsi="Arial" w:cs="Arial"/>
        </w:rPr>
        <w:t xml:space="preserve"> </w:t>
      </w:r>
      <w:r w:rsidR="00355BDF" w:rsidRPr="000A242B">
        <w:rPr>
          <w:rFonts w:ascii="Arial" w:hAnsi="Arial" w:cs="Arial"/>
        </w:rPr>
        <w:t xml:space="preserve">Consta de </w:t>
      </w:r>
      <w:r w:rsidR="00F16246" w:rsidRPr="000A242B">
        <w:rPr>
          <w:rFonts w:ascii="Arial" w:hAnsi="Arial" w:cs="Arial"/>
        </w:rPr>
        <w:t>52</w:t>
      </w:r>
      <w:r w:rsidR="00355BDF" w:rsidRPr="000A242B">
        <w:rPr>
          <w:rFonts w:ascii="Arial" w:hAnsi="Arial" w:cs="Arial"/>
        </w:rPr>
        <w:t xml:space="preserve"> preguntas de opción múltiple</w:t>
      </w:r>
      <w:r w:rsidR="00EC1A62" w:rsidRPr="000A242B">
        <w:rPr>
          <w:rFonts w:ascii="Arial" w:hAnsi="Arial" w:cs="Arial"/>
        </w:rPr>
        <w:t xml:space="preserve"> y</w:t>
      </w:r>
      <w:r w:rsidR="00355BDF" w:rsidRPr="000A242B">
        <w:rPr>
          <w:rFonts w:ascii="Arial" w:hAnsi="Arial" w:cs="Arial"/>
        </w:rPr>
        <w:t xml:space="preserve"> elección única. </w:t>
      </w:r>
      <w:r w:rsidR="00EC1A62" w:rsidRPr="000A242B">
        <w:rPr>
          <w:rFonts w:ascii="Arial" w:hAnsi="Arial" w:cs="Arial"/>
        </w:rPr>
        <w:t>Está c</w:t>
      </w:r>
      <w:r w:rsidR="00FB60E6" w:rsidRPr="000A242B">
        <w:rPr>
          <w:rFonts w:ascii="Arial" w:hAnsi="Arial" w:cs="Arial"/>
        </w:rPr>
        <w:t xml:space="preserve">ompuesto por </w:t>
      </w:r>
      <w:r w:rsidR="00D247C4" w:rsidRPr="000A242B">
        <w:rPr>
          <w:rFonts w:ascii="Arial" w:hAnsi="Arial" w:cs="Arial"/>
        </w:rPr>
        <w:t xml:space="preserve">cuatro trivias (véase Tabla </w:t>
      </w:r>
      <w:r w:rsidR="00DB34E7" w:rsidRPr="000A242B">
        <w:rPr>
          <w:rFonts w:ascii="Arial" w:hAnsi="Arial" w:cs="Arial"/>
        </w:rPr>
        <w:t>3</w:t>
      </w:r>
      <w:r w:rsidR="00D247C4" w:rsidRPr="000A242B">
        <w:rPr>
          <w:rFonts w:ascii="Arial" w:hAnsi="Arial" w:cs="Arial"/>
        </w:rPr>
        <w:t>)</w:t>
      </w:r>
      <w:r w:rsidR="00836A08" w:rsidRPr="000A242B">
        <w:rPr>
          <w:rFonts w:ascii="Arial" w:hAnsi="Arial" w:cs="Arial"/>
        </w:rPr>
        <w:t xml:space="preserve">. </w:t>
      </w:r>
      <w:r w:rsidR="001D1F09" w:rsidRPr="000A242B">
        <w:rPr>
          <w:rFonts w:ascii="Arial" w:hAnsi="Arial" w:cs="Arial"/>
        </w:rPr>
        <w:t>En</w:t>
      </w:r>
      <w:r w:rsidR="00F16246" w:rsidRPr="000A242B">
        <w:rPr>
          <w:rFonts w:ascii="Arial" w:hAnsi="Arial" w:cs="Arial"/>
        </w:rPr>
        <w:t xml:space="preserve"> adelante, </w:t>
      </w:r>
      <w:r w:rsidR="00F16246" w:rsidRPr="000A242B">
        <w:rPr>
          <w:rFonts w:ascii="Arial" w:hAnsi="Arial" w:cs="Arial"/>
          <w:i/>
          <w:iCs/>
        </w:rPr>
        <w:t xml:space="preserve">cuestionario </w:t>
      </w:r>
      <w:proofErr w:type="gramStart"/>
      <w:r w:rsidR="00F16246" w:rsidRPr="000A242B">
        <w:rPr>
          <w:rFonts w:ascii="Arial" w:hAnsi="Arial" w:cs="Arial"/>
          <w:i/>
          <w:iCs/>
        </w:rPr>
        <w:t>Kahoot!</w:t>
      </w:r>
      <w:r w:rsidR="00F16246" w:rsidRPr="000A242B">
        <w:rPr>
          <w:rFonts w:ascii="Arial" w:hAnsi="Arial" w:cs="Arial"/>
        </w:rPr>
        <w:t>.</w:t>
      </w:r>
      <w:proofErr w:type="gramEnd"/>
    </w:p>
    <w:p w14:paraId="2D46462B" w14:textId="547C88D4" w:rsidR="00934F52" w:rsidRPr="000A242B" w:rsidRDefault="00765D68" w:rsidP="009246BE">
      <w:pPr>
        <w:pStyle w:val="Prrafodelista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 w:val="0"/>
        <w:rPr>
          <w:rFonts w:ascii="Arial" w:hAnsi="Arial" w:cs="Arial"/>
        </w:rPr>
      </w:pPr>
      <w:r w:rsidRPr="000A242B">
        <w:rPr>
          <w:rFonts w:ascii="Arial" w:hAnsi="Arial" w:cs="Arial"/>
          <w:i/>
          <w:iCs/>
        </w:rPr>
        <w:t>Encuesta</w:t>
      </w:r>
      <w:r w:rsidR="00F16246" w:rsidRPr="000A242B">
        <w:rPr>
          <w:rFonts w:ascii="Arial" w:hAnsi="Arial" w:cs="Arial"/>
          <w:i/>
          <w:iCs/>
        </w:rPr>
        <w:t xml:space="preserve"> 2025</w:t>
      </w:r>
      <w:r w:rsidR="00194229" w:rsidRPr="000A242B">
        <w:rPr>
          <w:rFonts w:ascii="Arial" w:hAnsi="Arial" w:cs="Arial"/>
        </w:rPr>
        <w:t>:</w:t>
      </w:r>
      <w:r w:rsidR="007377CC" w:rsidRPr="000A242B">
        <w:rPr>
          <w:rFonts w:ascii="Arial" w:hAnsi="Arial" w:cs="Arial"/>
        </w:rPr>
        <w:t xml:space="preserve"> </w:t>
      </w:r>
      <w:r w:rsidR="00694172" w:rsidRPr="000A242B">
        <w:rPr>
          <w:rFonts w:ascii="Arial" w:hAnsi="Arial" w:cs="Arial"/>
        </w:rPr>
        <w:t>habilitad</w:t>
      </w:r>
      <w:r w:rsidR="00BC2E49" w:rsidRPr="000A242B">
        <w:rPr>
          <w:rFonts w:ascii="Arial" w:hAnsi="Arial" w:cs="Arial"/>
        </w:rPr>
        <w:t>a</w:t>
      </w:r>
      <w:r w:rsidR="006C4039" w:rsidRPr="000A242B">
        <w:rPr>
          <w:rFonts w:ascii="Arial" w:hAnsi="Arial" w:cs="Arial"/>
        </w:rPr>
        <w:t xml:space="preserve"> desde el 15/05/2025 al 11/06/2025</w:t>
      </w:r>
      <w:r w:rsidR="006D1548" w:rsidRPr="000A242B">
        <w:rPr>
          <w:rFonts w:ascii="Arial" w:hAnsi="Arial" w:cs="Arial"/>
          <w:lang w:val="es-ES"/>
        </w:rPr>
        <w:t xml:space="preserve">. </w:t>
      </w:r>
      <w:r w:rsidR="00194229" w:rsidRPr="000A242B">
        <w:rPr>
          <w:rFonts w:ascii="Arial" w:hAnsi="Arial" w:cs="Arial"/>
        </w:rPr>
        <w:t>Consta de 10 preguntas</w:t>
      </w:r>
      <w:r w:rsidR="0065295E" w:rsidRPr="000A242B">
        <w:rPr>
          <w:rFonts w:ascii="Arial" w:eastAsia="Times New Roman" w:hAnsi="Arial" w:cs="Arial"/>
        </w:rPr>
        <w:t xml:space="preserve">, </w:t>
      </w:r>
      <w:r w:rsidR="00934F52" w:rsidRPr="000A242B">
        <w:rPr>
          <w:rFonts w:ascii="Arial" w:hAnsi="Arial" w:cs="Arial"/>
        </w:rPr>
        <w:t xml:space="preserve">de las cuales, </w:t>
      </w:r>
      <w:r w:rsidR="000871D3" w:rsidRPr="000A242B">
        <w:rPr>
          <w:rFonts w:ascii="Arial" w:hAnsi="Arial" w:cs="Arial"/>
        </w:rPr>
        <w:t>tres</w:t>
      </w:r>
      <w:r w:rsidR="00C32CE7" w:rsidRPr="000A242B">
        <w:rPr>
          <w:rFonts w:ascii="Arial" w:hAnsi="Arial" w:cs="Arial"/>
        </w:rPr>
        <w:t xml:space="preserve"> están directamente vinculadas a e</w:t>
      </w:r>
      <w:r w:rsidR="00934F52" w:rsidRPr="000A242B">
        <w:rPr>
          <w:rFonts w:ascii="Arial" w:hAnsi="Arial" w:cs="Arial"/>
        </w:rPr>
        <w:t>sta investigación</w:t>
      </w:r>
      <w:r w:rsidR="00C32CE7" w:rsidRPr="000A242B">
        <w:rPr>
          <w:rFonts w:ascii="Arial" w:hAnsi="Arial" w:cs="Arial"/>
        </w:rPr>
        <w:t xml:space="preserve"> y se transcriben </w:t>
      </w:r>
      <w:r w:rsidR="00153475" w:rsidRPr="000A242B">
        <w:rPr>
          <w:rFonts w:ascii="Arial" w:hAnsi="Arial" w:cs="Arial"/>
        </w:rPr>
        <w:t>en la sección de resultados.</w:t>
      </w:r>
      <w:r w:rsidR="0065295E" w:rsidRPr="000A242B">
        <w:rPr>
          <w:rFonts w:ascii="Arial" w:hAnsi="Arial" w:cs="Arial"/>
        </w:rPr>
        <w:t xml:space="preserve"> En adelante, </w:t>
      </w:r>
      <w:r w:rsidR="0065295E" w:rsidRPr="000A242B">
        <w:rPr>
          <w:rFonts w:ascii="Arial" w:hAnsi="Arial" w:cs="Arial"/>
          <w:i/>
          <w:iCs/>
        </w:rPr>
        <w:t>encuesta 2025</w:t>
      </w:r>
      <w:r w:rsidR="0065295E" w:rsidRPr="000A242B">
        <w:rPr>
          <w:rFonts w:ascii="Arial" w:hAnsi="Arial" w:cs="Arial"/>
        </w:rPr>
        <w:t>.</w:t>
      </w:r>
    </w:p>
    <w:p w14:paraId="3CD17192" w14:textId="29DC1902" w:rsidR="00153475" w:rsidRPr="00DB34E7" w:rsidRDefault="002130EA" w:rsidP="009246BE">
      <w:pPr>
        <w:spacing w:after="0"/>
        <w:rPr>
          <w:rFonts w:ascii="Arial" w:hAnsi="Arial" w:cs="Arial"/>
          <w:bCs/>
          <w:shd w:val="clear" w:color="auto" w:fill="FFFFFF"/>
        </w:rPr>
      </w:pPr>
      <w:r w:rsidRPr="000A242B">
        <w:rPr>
          <w:rFonts w:ascii="Arial" w:eastAsia="Aptos" w:hAnsi="Arial" w:cs="Arial"/>
          <w:bCs/>
        </w:rPr>
        <w:t xml:space="preserve">El estudio examina </w:t>
      </w:r>
      <w:r w:rsidR="006F22BB" w:rsidRPr="000A242B">
        <w:rPr>
          <w:rFonts w:ascii="Arial" w:eastAsia="Aptos" w:hAnsi="Arial" w:cs="Arial"/>
          <w:bCs/>
        </w:rPr>
        <w:t xml:space="preserve">la variable “percepción del alumno” a través de los indicadores: </w:t>
      </w:r>
      <w:r w:rsidR="006F22BB" w:rsidRPr="000A242B">
        <w:rPr>
          <w:rFonts w:ascii="Arial" w:hAnsi="Arial" w:cs="Arial"/>
          <w:bCs/>
          <w:shd w:val="clear" w:color="auto" w:fill="FFFFFF"/>
        </w:rPr>
        <w:t>u</w:t>
      </w:r>
      <w:r w:rsidR="00153475" w:rsidRPr="000A242B">
        <w:rPr>
          <w:rFonts w:ascii="Arial" w:hAnsi="Arial" w:cs="Arial"/>
          <w:bCs/>
          <w:shd w:val="clear" w:color="auto" w:fill="FFFFFF"/>
        </w:rPr>
        <w:t>tilidad para el aprendizaje (Encuesta 2025, pregunta 4</w:t>
      </w:r>
      <w:r w:rsidR="00D47E24" w:rsidRPr="000A242B">
        <w:rPr>
          <w:rFonts w:ascii="Arial" w:hAnsi="Arial" w:cs="Arial"/>
          <w:bCs/>
          <w:shd w:val="clear" w:color="auto" w:fill="FFFFFF"/>
        </w:rPr>
        <w:t>,</w:t>
      </w:r>
      <w:r w:rsidR="00153475" w:rsidRPr="000A242B">
        <w:rPr>
          <w:rFonts w:ascii="Arial" w:hAnsi="Arial" w:cs="Arial"/>
          <w:bCs/>
          <w:shd w:val="clear" w:color="auto" w:fill="FFFFFF"/>
        </w:rPr>
        <w:t xml:space="preserve"> Figura </w:t>
      </w:r>
      <w:r w:rsidR="00D47E24" w:rsidRPr="000A242B">
        <w:rPr>
          <w:rFonts w:ascii="Arial" w:hAnsi="Arial" w:cs="Arial"/>
          <w:bCs/>
          <w:shd w:val="clear" w:color="auto" w:fill="FFFFFF"/>
        </w:rPr>
        <w:t>1</w:t>
      </w:r>
      <w:r w:rsidR="00153475" w:rsidRPr="000A242B">
        <w:rPr>
          <w:rFonts w:ascii="Arial" w:hAnsi="Arial" w:cs="Arial"/>
          <w:bCs/>
          <w:shd w:val="clear" w:color="auto" w:fill="FFFFFF"/>
        </w:rPr>
        <w:t xml:space="preserve">.), </w:t>
      </w:r>
      <w:r w:rsidR="006F22BB" w:rsidRPr="000A242B">
        <w:rPr>
          <w:rFonts w:ascii="Arial" w:hAnsi="Arial" w:cs="Arial"/>
          <w:bCs/>
          <w:shd w:val="clear" w:color="auto" w:fill="FFFFFF"/>
        </w:rPr>
        <w:t>c</w:t>
      </w:r>
      <w:r w:rsidR="00153475" w:rsidRPr="000A242B">
        <w:rPr>
          <w:rFonts w:ascii="Arial" w:eastAsia="Aptos" w:hAnsi="Arial" w:cs="Arial"/>
          <w:bCs/>
        </w:rPr>
        <w:t>antidad de intentos</w:t>
      </w:r>
      <w:r w:rsidR="006F22BB" w:rsidRPr="000A242B">
        <w:rPr>
          <w:rFonts w:ascii="Arial" w:eastAsia="Aptos" w:hAnsi="Arial" w:cs="Arial"/>
          <w:bCs/>
        </w:rPr>
        <w:t xml:space="preserve"> </w:t>
      </w:r>
      <w:r w:rsidR="006F22BB" w:rsidRPr="000A242B">
        <w:rPr>
          <w:rFonts w:ascii="Arial" w:hAnsi="Arial" w:cs="Arial"/>
          <w:bCs/>
          <w:shd w:val="clear" w:color="auto" w:fill="FFFFFF"/>
        </w:rPr>
        <w:t xml:space="preserve">(Tablas </w:t>
      </w:r>
      <w:r w:rsidR="00D47E24" w:rsidRPr="000A242B">
        <w:rPr>
          <w:rFonts w:ascii="Arial" w:hAnsi="Arial" w:cs="Arial"/>
          <w:bCs/>
          <w:shd w:val="clear" w:color="auto" w:fill="FFFFFF"/>
        </w:rPr>
        <w:t>1</w:t>
      </w:r>
      <w:r w:rsidR="006F22BB" w:rsidRPr="000A242B">
        <w:rPr>
          <w:rFonts w:ascii="Arial" w:hAnsi="Arial" w:cs="Arial"/>
          <w:bCs/>
          <w:shd w:val="clear" w:color="auto" w:fill="FFFFFF"/>
        </w:rPr>
        <w:t xml:space="preserve"> a </w:t>
      </w:r>
      <w:r w:rsidR="00D47E24" w:rsidRPr="000A242B">
        <w:rPr>
          <w:rFonts w:ascii="Arial" w:hAnsi="Arial" w:cs="Arial"/>
          <w:bCs/>
          <w:shd w:val="clear" w:color="auto" w:fill="FFFFFF"/>
        </w:rPr>
        <w:t>3</w:t>
      </w:r>
      <w:r w:rsidR="006F22BB" w:rsidRPr="000A242B">
        <w:rPr>
          <w:rFonts w:ascii="Arial" w:hAnsi="Arial" w:cs="Arial"/>
          <w:bCs/>
          <w:shd w:val="clear" w:color="auto" w:fill="FFFFFF"/>
        </w:rPr>
        <w:t>)</w:t>
      </w:r>
      <w:r w:rsidR="006F22BB" w:rsidRPr="000A242B">
        <w:rPr>
          <w:rFonts w:ascii="Arial" w:eastAsia="Aptos" w:hAnsi="Arial" w:cs="Arial"/>
          <w:bCs/>
        </w:rPr>
        <w:t xml:space="preserve"> y s</w:t>
      </w:r>
      <w:r w:rsidR="006F22BB" w:rsidRPr="000A242B">
        <w:rPr>
          <w:rFonts w:ascii="Arial" w:hAnsi="Arial" w:cs="Arial"/>
          <w:bCs/>
          <w:shd w:val="clear" w:color="auto" w:fill="FFFFFF"/>
        </w:rPr>
        <w:t>atisfacción con la experiencia (Encuesta 2025, preguntas 8 y 9); para las dimensiones didáctica, tecnológica y metodológica, respectivamente.</w:t>
      </w:r>
    </w:p>
    <w:p w14:paraId="3D996188" w14:textId="000F92AB" w:rsidR="00AC0744" w:rsidRPr="007B5993" w:rsidRDefault="009B5E9E" w:rsidP="00E44191">
      <w:pPr>
        <w:pStyle w:val="mesas-cuerpo"/>
        <w:ind w:firstLine="0"/>
        <w:rPr>
          <w:szCs w:val="22"/>
        </w:rPr>
      </w:pPr>
      <w:proofErr w:type="gramStart"/>
      <w:r w:rsidRPr="00C8037C">
        <w:rPr>
          <w:i/>
          <w:iCs/>
          <w:color w:val="000000"/>
          <w:szCs w:val="22"/>
        </w:rPr>
        <w:t>F</w:t>
      </w:r>
      <w:r w:rsidR="00A1722A" w:rsidRPr="00C8037C">
        <w:rPr>
          <w:i/>
          <w:iCs/>
          <w:color w:val="000000"/>
          <w:szCs w:val="22"/>
        </w:rPr>
        <w:t>u</w:t>
      </w:r>
      <w:r w:rsidR="00022555" w:rsidRPr="00C8037C">
        <w:rPr>
          <w:i/>
          <w:iCs/>
          <w:color w:val="000000"/>
          <w:szCs w:val="22"/>
        </w:rPr>
        <w:t>ndamentos de contabilidad</w:t>
      </w:r>
      <w:r w:rsidR="00022555" w:rsidRPr="00C8037C">
        <w:rPr>
          <w:color w:val="000000"/>
          <w:szCs w:val="22"/>
        </w:rPr>
        <w:t xml:space="preserve"> </w:t>
      </w:r>
      <w:r w:rsidR="009571A7" w:rsidRPr="00C8037C">
        <w:rPr>
          <w:color w:val="000000"/>
          <w:szCs w:val="22"/>
        </w:rPr>
        <w:t xml:space="preserve">ha </w:t>
      </w:r>
      <w:r w:rsidR="00022555" w:rsidRPr="00C8037C">
        <w:rPr>
          <w:color w:val="000000"/>
          <w:szCs w:val="22"/>
        </w:rPr>
        <w:t>implementa</w:t>
      </w:r>
      <w:r w:rsidR="009571A7" w:rsidRPr="00C8037C">
        <w:rPr>
          <w:color w:val="000000"/>
          <w:szCs w:val="22"/>
        </w:rPr>
        <w:t>do</w:t>
      </w:r>
      <w:r w:rsidR="00022555" w:rsidRPr="00C8037C">
        <w:rPr>
          <w:color w:val="000000"/>
          <w:szCs w:val="22"/>
        </w:rPr>
        <w:t xml:space="preserve"> una semana previa </w:t>
      </w:r>
      <w:r w:rsidR="00E56896" w:rsidRPr="00C8037C">
        <w:rPr>
          <w:color w:val="000000"/>
          <w:szCs w:val="22"/>
        </w:rPr>
        <w:t>al</w:t>
      </w:r>
      <w:r w:rsidR="00022555" w:rsidRPr="00C8037C">
        <w:rPr>
          <w:color w:val="000000"/>
          <w:szCs w:val="22"/>
        </w:rPr>
        <w:t xml:space="preserve"> primer examen parcial </w:t>
      </w:r>
      <w:r w:rsidR="009571A7" w:rsidRPr="00C8037C">
        <w:rPr>
          <w:color w:val="000000"/>
          <w:szCs w:val="22"/>
        </w:rPr>
        <w:t xml:space="preserve">escrito </w:t>
      </w:r>
      <w:r w:rsidR="00022555" w:rsidRPr="00C8037C">
        <w:rPr>
          <w:color w:val="000000"/>
          <w:szCs w:val="22"/>
        </w:rPr>
        <w:t>presencial, como actividades de repaso para los estudiantes cuestionario</w:t>
      </w:r>
      <w:r w:rsidR="00CC7F8C" w:rsidRPr="00C8037C">
        <w:rPr>
          <w:color w:val="000000"/>
          <w:szCs w:val="22"/>
        </w:rPr>
        <w:t>s</w:t>
      </w:r>
      <w:r w:rsidR="00022555" w:rsidRPr="00C8037C">
        <w:rPr>
          <w:color w:val="000000"/>
          <w:szCs w:val="22"/>
        </w:rPr>
        <w:t xml:space="preserve"> Moodle</w:t>
      </w:r>
      <w:r w:rsidR="00EF30F2" w:rsidRPr="00C8037C">
        <w:rPr>
          <w:color w:val="000000"/>
          <w:szCs w:val="22"/>
        </w:rPr>
        <w:t xml:space="preserve"> y </w:t>
      </w:r>
      <w:r w:rsidR="00022555" w:rsidRPr="00C8037C">
        <w:rPr>
          <w:color w:val="000000"/>
          <w:szCs w:val="22"/>
        </w:rPr>
        <w:t>Kahoot!</w:t>
      </w:r>
      <w:proofErr w:type="gramEnd"/>
      <w:r w:rsidR="00022555" w:rsidRPr="00C8037C">
        <w:rPr>
          <w:color w:val="000000"/>
          <w:szCs w:val="22"/>
        </w:rPr>
        <w:t>, accesibles en modalidad diferida.</w:t>
      </w:r>
      <w:bookmarkStart w:id="5" w:name="_Hlk203372841"/>
      <w:r w:rsidR="00911583" w:rsidRPr="00C8037C">
        <w:rPr>
          <w:color w:val="000000"/>
          <w:szCs w:val="22"/>
        </w:rPr>
        <w:t xml:space="preserve"> </w:t>
      </w:r>
      <w:r w:rsidR="00AB7435" w:rsidRPr="00C8037C">
        <w:rPr>
          <w:color w:val="000000"/>
          <w:szCs w:val="22"/>
        </w:rPr>
        <w:t xml:space="preserve">Fueron seleccionados como instrumentos de observación, en este trabajo, debido a la posibilidad de comparación entre ambos, dadas sus características similares en contenido. </w:t>
      </w:r>
      <w:r w:rsidR="00911583" w:rsidRPr="00C8037C">
        <w:rPr>
          <w:color w:val="000000"/>
          <w:szCs w:val="22"/>
        </w:rPr>
        <w:t xml:space="preserve">La </w:t>
      </w:r>
      <w:r w:rsidR="002C0630" w:rsidRPr="00C8037C">
        <w:rPr>
          <w:szCs w:val="22"/>
        </w:rPr>
        <w:t>encuesta</w:t>
      </w:r>
      <w:r w:rsidR="009E27AA" w:rsidRPr="00C8037C">
        <w:rPr>
          <w:szCs w:val="22"/>
        </w:rPr>
        <w:t xml:space="preserve"> 2025 se realizó </w:t>
      </w:r>
      <w:r w:rsidR="002C0630" w:rsidRPr="00C8037C">
        <w:rPr>
          <w:szCs w:val="22"/>
        </w:rPr>
        <w:t xml:space="preserve">con la finalidad de conocer </w:t>
      </w:r>
      <w:r w:rsidR="009E27AA" w:rsidRPr="00C8037C">
        <w:rPr>
          <w:szCs w:val="22"/>
        </w:rPr>
        <w:t xml:space="preserve">el grado de satisfacción </w:t>
      </w:r>
      <w:r w:rsidR="001146D0" w:rsidRPr="00C8037C">
        <w:rPr>
          <w:szCs w:val="22"/>
        </w:rPr>
        <w:t>respecto a</w:t>
      </w:r>
      <w:r w:rsidR="009E27AA" w:rsidRPr="00C8037C">
        <w:rPr>
          <w:szCs w:val="22"/>
        </w:rPr>
        <w:t>:</w:t>
      </w:r>
      <w:r w:rsidR="002C0630" w:rsidRPr="00C8037C">
        <w:rPr>
          <w:szCs w:val="22"/>
        </w:rPr>
        <w:t xml:space="preserve"> materiales</w:t>
      </w:r>
      <w:r w:rsidR="009E27AA" w:rsidRPr="00C8037C">
        <w:rPr>
          <w:szCs w:val="22"/>
        </w:rPr>
        <w:t xml:space="preserve">, </w:t>
      </w:r>
      <w:r w:rsidR="002C0630" w:rsidRPr="00C8037C">
        <w:rPr>
          <w:szCs w:val="22"/>
        </w:rPr>
        <w:t>acti</w:t>
      </w:r>
      <w:r w:rsidR="002C0630" w:rsidRPr="000A242B">
        <w:rPr>
          <w:szCs w:val="22"/>
        </w:rPr>
        <w:t xml:space="preserve">vidades, </w:t>
      </w:r>
      <w:r w:rsidR="009E27AA" w:rsidRPr="000A242B">
        <w:rPr>
          <w:szCs w:val="22"/>
        </w:rPr>
        <w:t xml:space="preserve">y </w:t>
      </w:r>
      <w:r w:rsidR="002C0630" w:rsidRPr="000A242B">
        <w:rPr>
          <w:szCs w:val="22"/>
        </w:rPr>
        <w:t xml:space="preserve">desempeño del docente, entre otros </w:t>
      </w:r>
      <w:r w:rsidR="001146D0" w:rsidRPr="000A242B">
        <w:rPr>
          <w:szCs w:val="22"/>
        </w:rPr>
        <w:t>aspectos</w:t>
      </w:r>
      <w:r w:rsidR="002C0630" w:rsidRPr="000A242B">
        <w:rPr>
          <w:szCs w:val="22"/>
        </w:rPr>
        <w:t>.</w:t>
      </w:r>
    </w:p>
    <w:bookmarkEnd w:id="5"/>
    <w:p w14:paraId="1AFD2182" w14:textId="77777777" w:rsidR="00A65EFD" w:rsidRDefault="00A65EFD" w:rsidP="009246BE">
      <w:pPr>
        <w:spacing w:after="0"/>
        <w:rPr>
          <w:rFonts w:ascii="Arial" w:eastAsia="Aptos" w:hAnsi="Arial" w:cs="Arial"/>
          <w:b/>
          <w:color w:val="000000"/>
        </w:rPr>
      </w:pPr>
    </w:p>
    <w:p w14:paraId="24D5D04A" w14:textId="1BF18161" w:rsidR="00B94F1A" w:rsidRPr="00C34C18" w:rsidRDefault="00B94F1A" w:rsidP="009246BE">
      <w:pPr>
        <w:spacing w:after="0"/>
        <w:rPr>
          <w:rFonts w:ascii="Arial" w:eastAsia="Aptos" w:hAnsi="Arial" w:cs="Arial"/>
          <w:b/>
          <w:color w:val="000000"/>
        </w:rPr>
      </w:pPr>
      <w:r w:rsidRPr="00C34C18">
        <w:rPr>
          <w:rFonts w:ascii="Arial" w:eastAsia="Aptos" w:hAnsi="Arial" w:cs="Arial"/>
          <w:b/>
          <w:color w:val="000000"/>
        </w:rPr>
        <w:t>RESULTADOS Y DISCUSIÓN</w:t>
      </w:r>
    </w:p>
    <w:p w14:paraId="638D0B29" w14:textId="7BBE3770" w:rsidR="004817C4" w:rsidRPr="00354854" w:rsidRDefault="00BC4BFB" w:rsidP="009246BE">
      <w:pPr>
        <w:pStyle w:val="mesas-cuerpo"/>
        <w:ind w:firstLine="0"/>
        <w:jc w:val="left"/>
      </w:pPr>
      <w:r w:rsidRPr="00EC215D">
        <w:rPr>
          <w:color w:val="000000"/>
          <w:szCs w:val="22"/>
        </w:rPr>
        <w:t>E</w:t>
      </w:r>
      <w:r w:rsidR="00A0722D" w:rsidRPr="00EC215D">
        <w:rPr>
          <w:color w:val="000000"/>
          <w:szCs w:val="22"/>
        </w:rPr>
        <w:t xml:space="preserve">l </w:t>
      </w:r>
      <w:r w:rsidR="00A0722D" w:rsidRPr="00354854">
        <w:rPr>
          <w:i/>
          <w:iCs/>
          <w:color w:val="000000"/>
          <w:szCs w:val="22"/>
        </w:rPr>
        <w:t>cuestionario Moodle</w:t>
      </w:r>
      <w:r w:rsidR="00A0722D" w:rsidRPr="00354854">
        <w:rPr>
          <w:color w:val="000000"/>
          <w:szCs w:val="22"/>
        </w:rPr>
        <w:t xml:space="preserve"> </w:t>
      </w:r>
      <w:r w:rsidR="00BB0A75" w:rsidRPr="00354854">
        <w:rPr>
          <w:color w:val="000000"/>
          <w:szCs w:val="22"/>
          <w:shd w:val="clear" w:color="auto" w:fill="FFFFFF"/>
        </w:rPr>
        <w:t>presenta un</w:t>
      </w:r>
      <w:r w:rsidR="004F52DC" w:rsidRPr="00354854">
        <w:t xml:space="preserve"> diseño robusto</w:t>
      </w:r>
      <w:r w:rsidR="000D1009" w:rsidRPr="00354854">
        <w:t>,</w:t>
      </w:r>
      <w:r w:rsidR="004F52DC" w:rsidRPr="00354854">
        <w:t xml:space="preserve"> permite un control exhaustivo</w:t>
      </w:r>
      <w:r w:rsidR="006368D5" w:rsidRPr="00354854">
        <w:t xml:space="preserve"> y </w:t>
      </w:r>
      <w:r w:rsidR="004F52DC" w:rsidRPr="00354854">
        <w:t>adapt</w:t>
      </w:r>
      <w:r w:rsidR="00BB0A75" w:rsidRPr="00354854">
        <w:t xml:space="preserve">ación </w:t>
      </w:r>
      <w:r w:rsidR="004F52DC" w:rsidRPr="00354854">
        <w:t>a niveles de complejida</w:t>
      </w:r>
      <w:r w:rsidR="00BB0A75" w:rsidRPr="00354854">
        <w:t>d</w:t>
      </w:r>
      <w:r w:rsidR="006368D5" w:rsidRPr="00354854">
        <w:t>, f</w:t>
      </w:r>
      <w:r w:rsidR="004F52DC" w:rsidRPr="00354854">
        <w:t>acilita</w:t>
      </w:r>
      <w:r w:rsidR="006368D5" w:rsidRPr="00354854">
        <w:t>ndo</w:t>
      </w:r>
      <w:r w:rsidR="004F52DC" w:rsidRPr="00354854">
        <w:t xml:space="preserve"> la autoevaluación sistemática (</w:t>
      </w:r>
      <w:r w:rsidR="006368D5" w:rsidRPr="00354854">
        <w:t>Caro y Ahumada, 20</w:t>
      </w:r>
      <w:r w:rsidR="00914E80" w:rsidRPr="00354854">
        <w:t>22</w:t>
      </w:r>
      <w:r w:rsidR="004F52DC" w:rsidRPr="00354854">
        <w:t xml:space="preserve">) y, a través de la trazabilidad de resultados, posibilita la retroalimentación individualizada </w:t>
      </w:r>
      <w:r w:rsidR="00BB0A75" w:rsidRPr="00354854">
        <w:t>para</w:t>
      </w:r>
      <w:r w:rsidR="004F52DC" w:rsidRPr="00354854">
        <w:t xml:space="preserve"> guiar la mejora continua.</w:t>
      </w:r>
      <w:r w:rsidR="004817C4" w:rsidRPr="00354854">
        <w:t xml:space="preserve"> Con base constructivista, fomenta la autonomía y autorregulación </w:t>
      </w:r>
      <w:r w:rsidR="00E564AF" w:rsidRPr="00354854">
        <w:t xml:space="preserve">(Esquivel Gámez, 2008), </w:t>
      </w:r>
      <w:r w:rsidR="004817C4" w:rsidRPr="00354854">
        <w:t xml:space="preserve">e incide positivamente en la motivación y participación </w:t>
      </w:r>
      <w:bookmarkStart w:id="6" w:name="_Hlk204294042"/>
      <w:r w:rsidR="004817C4" w:rsidRPr="00354854">
        <w:t>(</w:t>
      </w:r>
      <w:proofErr w:type="spellStart"/>
      <w:r w:rsidR="00343656" w:rsidRPr="00354854">
        <w:t>Masaló</w:t>
      </w:r>
      <w:proofErr w:type="spellEnd"/>
      <w:r w:rsidR="00343656" w:rsidRPr="00354854">
        <w:t xml:space="preserve"> et al.</w:t>
      </w:r>
      <w:bookmarkEnd w:id="6"/>
      <w:r w:rsidR="00E564AF" w:rsidRPr="00354854">
        <w:t>, 2012</w:t>
      </w:r>
      <w:r w:rsidR="004817C4" w:rsidRPr="00354854">
        <w:t xml:space="preserve">). </w:t>
      </w:r>
    </w:p>
    <w:p w14:paraId="54CBB9A3" w14:textId="7ABC8900" w:rsidR="004817C4" w:rsidRPr="00EC215D" w:rsidRDefault="004817C4" w:rsidP="009246BE">
      <w:pPr>
        <w:spacing w:after="0"/>
        <w:rPr>
          <w:rFonts w:ascii="Arial" w:hAnsi="Arial" w:cs="Arial"/>
        </w:rPr>
      </w:pPr>
      <w:r w:rsidRPr="00354854">
        <w:rPr>
          <w:rFonts w:ascii="Arial" w:hAnsi="Arial" w:cs="Arial"/>
        </w:rPr>
        <w:t xml:space="preserve">El </w:t>
      </w:r>
      <w:r w:rsidRPr="00354854">
        <w:rPr>
          <w:rFonts w:ascii="Arial" w:hAnsi="Arial" w:cs="Arial"/>
          <w:i/>
          <w:iCs/>
        </w:rPr>
        <w:t>cuestionario Moodle</w:t>
      </w:r>
      <w:r w:rsidRPr="00354854">
        <w:rPr>
          <w:rFonts w:ascii="Arial" w:hAnsi="Arial" w:cs="Arial"/>
        </w:rPr>
        <w:t xml:space="preserve">, </w:t>
      </w:r>
      <w:r w:rsidRPr="00354854">
        <w:rPr>
          <w:rFonts w:ascii="Arial" w:hAnsi="Arial" w:cs="Arial"/>
          <w:color w:val="000000"/>
        </w:rPr>
        <w:t>con l</w:t>
      </w:r>
      <w:r w:rsidR="00887312" w:rsidRPr="00354854">
        <w:rPr>
          <w:rFonts w:ascii="Arial" w:hAnsi="Arial" w:cs="Arial"/>
          <w:color w:val="000000"/>
        </w:rPr>
        <w:t>o</w:t>
      </w:r>
      <w:r w:rsidRPr="00354854">
        <w:rPr>
          <w:rFonts w:ascii="Arial" w:hAnsi="Arial" w:cs="Arial"/>
          <w:color w:val="000000"/>
        </w:rPr>
        <w:t xml:space="preserve">s siguientes </w:t>
      </w:r>
      <w:r w:rsidR="00887312" w:rsidRPr="00354854">
        <w:rPr>
          <w:rFonts w:ascii="Arial" w:hAnsi="Arial" w:cs="Arial"/>
          <w:color w:val="000000"/>
        </w:rPr>
        <w:t>tipos</w:t>
      </w:r>
      <w:r w:rsidRPr="00354854">
        <w:rPr>
          <w:rFonts w:ascii="Arial" w:hAnsi="Arial" w:cs="Arial"/>
          <w:color w:val="000000"/>
        </w:rPr>
        <w:t xml:space="preserve"> de respuesta: a) </w:t>
      </w:r>
      <w:r w:rsidRPr="00354854">
        <w:rPr>
          <w:rStyle w:val="typename"/>
          <w:rFonts w:ascii="Arial" w:hAnsi="Arial" w:cs="Arial"/>
          <w:i/>
          <w:iCs/>
          <w:color w:val="000000"/>
          <w:shd w:val="clear" w:color="auto" w:fill="FFFFFF"/>
        </w:rPr>
        <w:t>elige la palabra perdida</w:t>
      </w:r>
      <w:r w:rsidRPr="00354854">
        <w:rPr>
          <w:rStyle w:val="typename"/>
          <w:rFonts w:ascii="Arial" w:hAnsi="Arial" w:cs="Arial"/>
          <w:color w:val="000000"/>
          <w:shd w:val="clear" w:color="auto" w:fill="FFFFFF"/>
        </w:rPr>
        <w:t xml:space="preserve"> del</w:t>
      </w:r>
      <w:r w:rsidRPr="00354854">
        <w:rPr>
          <w:rFonts w:ascii="Arial" w:hAnsi="Arial" w:cs="Arial"/>
          <w:color w:val="000000"/>
          <w:shd w:val="clear" w:color="auto" w:fill="FFFFFF"/>
        </w:rPr>
        <w:t xml:space="preserve"> menú desplegable; b) </w:t>
      </w:r>
      <w:r w:rsidRPr="00354854">
        <w:rPr>
          <w:rStyle w:val="typename"/>
          <w:rFonts w:ascii="Arial" w:hAnsi="Arial" w:cs="Arial"/>
          <w:i/>
          <w:iCs/>
          <w:color w:val="000000"/>
          <w:shd w:val="clear" w:color="auto" w:fill="FFFFFF"/>
        </w:rPr>
        <w:t>emparejamiento</w:t>
      </w:r>
      <w:r w:rsidRPr="00354854">
        <w:rPr>
          <w:rFonts w:ascii="Arial" w:hAnsi="Arial" w:cs="Arial"/>
          <w:color w:val="000000"/>
          <w:shd w:val="clear" w:color="auto" w:fill="FFFFFF"/>
        </w:rPr>
        <w:t xml:space="preserve"> a partir de una lista de posibilidades</w:t>
      </w:r>
      <w:r w:rsidRPr="00354854">
        <w:rPr>
          <w:rFonts w:ascii="Arial" w:hAnsi="Arial" w:cs="Arial"/>
          <w:color w:val="000000"/>
        </w:rPr>
        <w:t xml:space="preserve">; c) </w:t>
      </w:r>
      <w:r w:rsidRPr="00354854">
        <w:rPr>
          <w:rStyle w:val="typename"/>
          <w:rFonts w:ascii="Arial" w:hAnsi="Arial" w:cs="Arial"/>
          <w:i/>
          <w:iCs/>
          <w:color w:val="000000"/>
        </w:rPr>
        <w:t>verdadero/falso</w:t>
      </w:r>
      <w:r w:rsidRPr="00354854">
        <w:rPr>
          <w:rFonts w:ascii="Arial" w:hAnsi="Arial" w:cs="Arial"/>
          <w:color w:val="000000"/>
          <w:shd w:val="clear" w:color="auto" w:fill="FFFFFF"/>
        </w:rPr>
        <w:t xml:space="preserve">; d) </w:t>
      </w:r>
      <w:r w:rsidRPr="00354854">
        <w:rPr>
          <w:rStyle w:val="typename"/>
          <w:rFonts w:ascii="Arial" w:hAnsi="Arial" w:cs="Arial"/>
          <w:i/>
          <w:iCs/>
          <w:color w:val="000000"/>
          <w:shd w:val="clear" w:color="auto" w:fill="FFFFFF"/>
        </w:rPr>
        <w:t>opción múltiple</w:t>
      </w:r>
      <w:r w:rsidRPr="00354854">
        <w:rPr>
          <w:rStyle w:val="typename"/>
          <w:rFonts w:ascii="Arial" w:hAnsi="Arial" w:cs="Arial"/>
          <w:color w:val="000000"/>
          <w:shd w:val="clear" w:color="auto" w:fill="FFFFFF"/>
        </w:rPr>
        <w:t xml:space="preserve"> </w:t>
      </w:r>
      <w:r w:rsidRPr="00354854">
        <w:rPr>
          <w:rFonts w:ascii="Arial" w:hAnsi="Arial" w:cs="Arial"/>
          <w:color w:val="000000"/>
          <w:shd w:val="clear" w:color="auto" w:fill="FFFFFF"/>
        </w:rPr>
        <w:t>con sel</w:t>
      </w:r>
      <w:r w:rsidRPr="004817C4">
        <w:rPr>
          <w:rFonts w:ascii="Arial" w:hAnsi="Arial" w:cs="Arial"/>
          <w:color w:val="000000"/>
          <w:shd w:val="clear" w:color="auto" w:fill="FFFFFF"/>
        </w:rPr>
        <w:t xml:space="preserve">ección de una o varias respuestas y; e) </w:t>
      </w:r>
      <w:r w:rsidRPr="004817C4">
        <w:rPr>
          <w:rFonts w:ascii="Arial" w:hAnsi="Arial" w:cs="Arial"/>
          <w:color w:val="000000"/>
        </w:rPr>
        <w:t>po</w:t>
      </w:r>
      <w:r w:rsidRPr="00EC215D">
        <w:rPr>
          <w:rFonts w:ascii="Arial" w:hAnsi="Arial" w:cs="Arial"/>
          <w:color w:val="000000"/>
        </w:rPr>
        <w:t xml:space="preserve">ner en orden </w:t>
      </w:r>
      <w:r w:rsidR="00E17D3D">
        <w:rPr>
          <w:rFonts w:ascii="Arial" w:hAnsi="Arial" w:cs="Arial"/>
          <w:color w:val="000000"/>
        </w:rPr>
        <w:t xml:space="preserve">las </w:t>
      </w:r>
      <w:r w:rsidRPr="00EC215D">
        <w:rPr>
          <w:rFonts w:ascii="Arial" w:hAnsi="Arial" w:cs="Arial"/>
          <w:color w:val="000000"/>
          <w:shd w:val="clear" w:color="auto" w:fill="FFFFFF"/>
        </w:rPr>
        <w:t>respuestas</w:t>
      </w:r>
      <w:r w:rsidR="00396B4E" w:rsidRPr="00EC215D">
        <w:rPr>
          <w:rFonts w:ascii="Arial" w:hAnsi="Arial" w:cs="Arial"/>
          <w:color w:val="000000"/>
          <w:shd w:val="clear" w:color="auto" w:fill="FFFFFF"/>
        </w:rPr>
        <w:t>,</w:t>
      </w:r>
      <w:r w:rsidRPr="00EC215D">
        <w:rPr>
          <w:rFonts w:ascii="Arial" w:hAnsi="Arial" w:cs="Arial"/>
          <w:color w:val="000000"/>
          <w:shd w:val="clear" w:color="auto" w:fill="FFFFFF"/>
        </w:rPr>
        <w:t xml:space="preserve"> ha proporcionado </w:t>
      </w:r>
      <w:r w:rsidR="00B60D18" w:rsidRPr="00EC215D">
        <w:rPr>
          <w:rFonts w:ascii="Arial" w:hAnsi="Arial" w:cs="Arial"/>
          <w:color w:val="000000"/>
          <w:shd w:val="clear" w:color="auto" w:fill="FFFFFF"/>
        </w:rPr>
        <w:t>los datos</w:t>
      </w:r>
      <w:r w:rsidRPr="00EC215D">
        <w:rPr>
          <w:rFonts w:ascii="Arial" w:hAnsi="Arial" w:cs="Arial"/>
          <w:color w:val="000000"/>
          <w:shd w:val="clear" w:color="auto" w:fill="FFFFFF"/>
        </w:rPr>
        <w:t xml:space="preserve"> presentad</w:t>
      </w:r>
      <w:r w:rsidR="00B60D18" w:rsidRPr="00EC215D">
        <w:rPr>
          <w:rFonts w:ascii="Arial" w:hAnsi="Arial" w:cs="Arial"/>
          <w:color w:val="000000"/>
          <w:shd w:val="clear" w:color="auto" w:fill="FFFFFF"/>
        </w:rPr>
        <w:t>os</w:t>
      </w:r>
      <w:r w:rsidRPr="00EC215D">
        <w:rPr>
          <w:rFonts w:ascii="Arial" w:hAnsi="Arial" w:cs="Arial"/>
          <w:color w:val="000000"/>
          <w:shd w:val="clear" w:color="auto" w:fill="FFFFFF"/>
        </w:rPr>
        <w:t xml:space="preserve"> en Tabla </w:t>
      </w:r>
      <w:r w:rsidR="008B4C73" w:rsidRPr="00EC215D">
        <w:rPr>
          <w:rFonts w:ascii="Arial" w:hAnsi="Arial" w:cs="Arial"/>
          <w:color w:val="000000"/>
          <w:shd w:val="clear" w:color="auto" w:fill="FFFFFF"/>
        </w:rPr>
        <w:t>1</w:t>
      </w:r>
      <w:r w:rsidRPr="00EC215D">
        <w:rPr>
          <w:rFonts w:ascii="Arial" w:hAnsi="Arial" w:cs="Arial"/>
          <w:color w:val="000000"/>
          <w:shd w:val="clear" w:color="auto" w:fill="FFFFFF"/>
        </w:rPr>
        <w:t xml:space="preserve"> y </w:t>
      </w:r>
      <w:r w:rsidR="008B4C73" w:rsidRPr="00EC215D">
        <w:rPr>
          <w:rFonts w:ascii="Arial" w:hAnsi="Arial" w:cs="Arial"/>
          <w:color w:val="000000"/>
          <w:shd w:val="clear" w:color="auto" w:fill="FFFFFF"/>
        </w:rPr>
        <w:t>2</w:t>
      </w:r>
      <w:r w:rsidRPr="00EC215D">
        <w:rPr>
          <w:rFonts w:ascii="Arial" w:hAnsi="Arial" w:cs="Arial"/>
          <w:color w:val="000000"/>
          <w:shd w:val="clear" w:color="auto" w:fill="FFFFFF"/>
        </w:rPr>
        <w:t>.</w:t>
      </w:r>
    </w:p>
    <w:tbl>
      <w:tblPr>
        <w:tblW w:w="8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76"/>
        <w:gridCol w:w="962"/>
        <w:gridCol w:w="761"/>
        <w:gridCol w:w="10"/>
        <w:gridCol w:w="228"/>
        <w:gridCol w:w="10"/>
        <w:gridCol w:w="1431"/>
        <w:gridCol w:w="1136"/>
        <w:gridCol w:w="1326"/>
        <w:gridCol w:w="10"/>
      </w:tblGrid>
      <w:tr w:rsidR="00D63699" w:rsidRPr="00C13A1A" w14:paraId="010AC9F9" w14:textId="77777777" w:rsidTr="001C7926">
        <w:trPr>
          <w:trHeight w:val="20"/>
          <w:jc w:val="center"/>
        </w:trPr>
        <w:tc>
          <w:tcPr>
            <w:tcW w:w="4285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C741A73" w14:textId="1FCFAFD0" w:rsidR="00D63699" w:rsidRPr="00EC215D" w:rsidRDefault="00D63699" w:rsidP="009246BE">
            <w:pPr>
              <w:spacing w:after="0"/>
              <w:rPr>
                <w:rFonts w:ascii="Arial" w:eastAsia="Times New Roman" w:hAnsi="Arial" w:cs="Arial"/>
                <w:color w:val="000000"/>
              </w:rPr>
            </w:pPr>
            <w:r w:rsidRPr="00EC215D">
              <w:rPr>
                <w:rFonts w:ascii="Arial" w:hAnsi="Arial" w:cs="Arial"/>
                <w:b/>
                <w:bCs/>
                <w:color w:val="000000"/>
              </w:rPr>
              <w:t xml:space="preserve">Tabla </w:t>
            </w:r>
            <w:r w:rsidR="008B4C73" w:rsidRPr="00EC215D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EC215D">
              <w:rPr>
                <w:rFonts w:ascii="Arial" w:hAnsi="Arial" w:cs="Arial"/>
                <w:b/>
                <w:bCs/>
                <w:color w:val="000000"/>
              </w:rPr>
              <w:t xml:space="preserve">. </w:t>
            </w:r>
            <w:r w:rsidRPr="00EC215D">
              <w:rPr>
                <w:rFonts w:ascii="Arial" w:hAnsi="Arial" w:cs="Arial"/>
                <w:color w:val="000000"/>
              </w:rPr>
              <w:t xml:space="preserve">Cuestionario Moodle. </w:t>
            </w:r>
            <w:r w:rsidR="008C4F97" w:rsidRPr="00EC215D">
              <w:rPr>
                <w:rFonts w:ascii="Arial" w:hAnsi="Arial" w:cs="Arial"/>
                <w:color w:val="000000"/>
              </w:rPr>
              <w:t>Intensidad</w:t>
            </w: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7A5E3" w14:textId="77777777" w:rsidR="00D63699" w:rsidRPr="00EC215D" w:rsidRDefault="00D63699" w:rsidP="009246BE">
            <w:pPr>
              <w:spacing w:after="0"/>
              <w:rPr>
                <w:rFonts w:ascii="Arial" w:eastAsia="Times New Roman" w:hAnsi="Arial" w:cs="Arial"/>
              </w:rPr>
            </w:pPr>
          </w:p>
        </w:tc>
        <w:tc>
          <w:tcPr>
            <w:tcW w:w="390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BD54D7F" w14:textId="5F4159F0" w:rsidR="00D63699" w:rsidRPr="00C13A1A" w:rsidRDefault="00D63699" w:rsidP="00924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hAnsi="Arial" w:cs="Arial"/>
                <w:color w:val="000000"/>
              </w:rPr>
            </w:pPr>
            <w:r w:rsidRPr="00EC215D">
              <w:rPr>
                <w:rFonts w:ascii="Arial" w:hAnsi="Arial" w:cs="Arial"/>
                <w:b/>
                <w:bCs/>
                <w:color w:val="000000"/>
              </w:rPr>
              <w:t xml:space="preserve">Tabla </w:t>
            </w:r>
            <w:r w:rsidR="008B4C73" w:rsidRPr="00EC215D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EC215D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EC215D">
              <w:rPr>
                <w:rFonts w:ascii="Arial" w:hAnsi="Arial" w:cs="Arial"/>
                <w:color w:val="000000"/>
              </w:rPr>
              <w:t xml:space="preserve"> Cuestionario Moodle. Fechas</w:t>
            </w:r>
          </w:p>
        </w:tc>
      </w:tr>
      <w:tr w:rsidR="00C13A1A" w:rsidRPr="00C13A1A" w14:paraId="6B72D7EE" w14:textId="77777777" w:rsidTr="001C7926">
        <w:trPr>
          <w:gridAfter w:val="1"/>
          <w:wAfter w:w="10" w:type="dxa"/>
          <w:trHeight w:val="20"/>
          <w:jc w:val="center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1225112" w14:textId="77777777" w:rsidR="00C13A1A" w:rsidRPr="00C13A1A" w:rsidRDefault="00C13A1A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Intentos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8D084A" w14:textId="77777777" w:rsidR="00C13A1A" w:rsidRPr="00C13A1A" w:rsidRDefault="00C13A1A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Personas</w:t>
            </w:r>
          </w:p>
        </w:tc>
        <w:tc>
          <w:tcPr>
            <w:tcW w:w="1723" w:type="dxa"/>
            <w:gridSpan w:val="2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40EA0" w14:textId="1153FA53" w:rsidR="00C13A1A" w:rsidRPr="00C13A1A" w:rsidRDefault="00C13A1A" w:rsidP="009246BE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Total</w:t>
            </w:r>
            <w:proofErr w:type="gramEnd"/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intentos</w:t>
            </w:r>
          </w:p>
        </w:tc>
        <w:tc>
          <w:tcPr>
            <w:tcW w:w="2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1F8B9" w14:textId="77777777" w:rsidR="00C13A1A" w:rsidRPr="00C13A1A" w:rsidRDefault="00C13A1A" w:rsidP="009246BE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1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FC0ED" w14:textId="77777777" w:rsidR="00C13A1A" w:rsidRPr="00C13A1A" w:rsidRDefault="00C13A1A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2462" w:type="dxa"/>
            <w:gridSpan w:val="2"/>
            <w:shd w:val="clear" w:color="auto" w:fill="auto"/>
            <w:noWrap/>
            <w:vAlign w:val="bottom"/>
            <w:hideMark/>
          </w:tcPr>
          <w:p w14:paraId="2B515D3E" w14:textId="46986341" w:rsidR="00C13A1A" w:rsidRPr="00C13A1A" w:rsidRDefault="00C13A1A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Intentos</w:t>
            </w:r>
          </w:p>
        </w:tc>
      </w:tr>
      <w:tr w:rsidR="00D63699" w:rsidRPr="00C13A1A" w14:paraId="017D5103" w14:textId="77777777" w:rsidTr="001C7926">
        <w:trPr>
          <w:gridAfter w:val="1"/>
          <w:wAfter w:w="10" w:type="dxa"/>
          <w:trHeight w:val="20"/>
          <w:jc w:val="center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FD2BF72" w14:textId="77777777" w:rsidR="00D63699" w:rsidRPr="00C13A1A" w:rsidRDefault="00D63699" w:rsidP="009246BE">
            <w:pPr>
              <w:tabs>
                <w:tab w:val="left" w:pos="1208"/>
              </w:tabs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07472A" w14:textId="77777777" w:rsidR="00D63699" w:rsidRPr="00BA3442" w:rsidRDefault="00D63699" w:rsidP="009246BE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185</w:t>
            </w:r>
          </w:p>
        </w:tc>
        <w:tc>
          <w:tcPr>
            <w:tcW w:w="962" w:type="dxa"/>
            <w:shd w:val="clear" w:color="auto" w:fill="auto"/>
            <w:noWrap/>
            <w:vAlign w:val="bottom"/>
            <w:hideMark/>
          </w:tcPr>
          <w:p w14:paraId="0941EC6E" w14:textId="77777777" w:rsidR="00D63699" w:rsidRPr="00BA3442" w:rsidRDefault="00D63699" w:rsidP="009246BE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185</w:t>
            </w:r>
          </w:p>
        </w:tc>
        <w:tc>
          <w:tcPr>
            <w:tcW w:w="76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940DC" w14:textId="77777777" w:rsidR="00D63699" w:rsidRPr="00BA3442" w:rsidRDefault="00D63699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54%</w:t>
            </w:r>
          </w:p>
        </w:tc>
        <w:tc>
          <w:tcPr>
            <w:tcW w:w="2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1A26" w14:textId="77777777" w:rsidR="00D63699" w:rsidRPr="00BA3442" w:rsidRDefault="00D63699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1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A2907" w14:textId="4BEB37F6" w:rsidR="00D63699" w:rsidRPr="00BA3442" w:rsidRDefault="00D63699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  <w:r w:rsidR="009929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al 5</w:t>
            </w: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-may.-25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14:paraId="0A24C9E3" w14:textId="19CEA53F" w:rsidR="00D63699" w:rsidRPr="00BA3442" w:rsidRDefault="00D63699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  <w:r w:rsidR="009929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14:paraId="4061C2DC" w14:textId="27A6234D" w:rsidR="00D63699" w:rsidRPr="00BA3442" w:rsidRDefault="00D63699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  <w:r w:rsidR="009929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%</w:t>
            </w:r>
          </w:p>
        </w:tc>
      </w:tr>
      <w:tr w:rsidR="00992905" w:rsidRPr="00C13A1A" w14:paraId="49C9A0BB" w14:textId="77777777" w:rsidTr="001C7926">
        <w:trPr>
          <w:gridAfter w:val="1"/>
          <w:wAfter w:w="10" w:type="dxa"/>
          <w:trHeight w:val="20"/>
          <w:jc w:val="center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F998076" w14:textId="77777777" w:rsidR="00992905" w:rsidRPr="00C13A1A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E1F453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62" w:type="dxa"/>
            <w:shd w:val="clear" w:color="auto" w:fill="auto"/>
            <w:noWrap/>
            <w:vAlign w:val="bottom"/>
            <w:hideMark/>
          </w:tcPr>
          <w:p w14:paraId="3D670811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761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6C11F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37%</w:t>
            </w:r>
          </w:p>
        </w:tc>
        <w:tc>
          <w:tcPr>
            <w:tcW w:w="2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BC203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1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3FCEE1C1" w14:textId="22EAEFDE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6-may.-25</w:t>
            </w:r>
          </w:p>
        </w:tc>
        <w:tc>
          <w:tcPr>
            <w:tcW w:w="1136" w:type="dxa"/>
            <w:shd w:val="clear" w:color="auto" w:fill="auto"/>
            <w:noWrap/>
            <w:vAlign w:val="bottom"/>
          </w:tcPr>
          <w:p w14:paraId="7EB77BE8" w14:textId="2A00CA14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326" w:type="dxa"/>
            <w:shd w:val="clear" w:color="auto" w:fill="auto"/>
            <w:noWrap/>
            <w:vAlign w:val="bottom"/>
          </w:tcPr>
          <w:p w14:paraId="60196878" w14:textId="7B551E1B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39%</w:t>
            </w:r>
          </w:p>
        </w:tc>
      </w:tr>
      <w:tr w:rsidR="00992905" w:rsidRPr="00C13A1A" w14:paraId="1DC23560" w14:textId="77777777" w:rsidTr="001C7926">
        <w:trPr>
          <w:gridAfter w:val="1"/>
          <w:wAfter w:w="10" w:type="dxa"/>
          <w:trHeight w:val="20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7F74E" w14:textId="77777777" w:rsidR="00992905" w:rsidRPr="00C13A1A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74F37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6CFB0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7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5B8A6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9%</w:t>
            </w:r>
          </w:p>
        </w:tc>
        <w:tc>
          <w:tcPr>
            <w:tcW w:w="2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9F09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1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0446D0E0" w14:textId="0B70DE88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7-may.-25</w:t>
            </w:r>
          </w:p>
        </w:tc>
        <w:tc>
          <w:tcPr>
            <w:tcW w:w="1136" w:type="dxa"/>
            <w:shd w:val="clear" w:color="auto" w:fill="auto"/>
            <w:noWrap/>
            <w:vAlign w:val="bottom"/>
          </w:tcPr>
          <w:p w14:paraId="2BC7C21F" w14:textId="0415D0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326" w:type="dxa"/>
            <w:shd w:val="clear" w:color="auto" w:fill="auto"/>
            <w:noWrap/>
            <w:vAlign w:val="bottom"/>
          </w:tcPr>
          <w:p w14:paraId="296EE133" w14:textId="53EB1C8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19%</w:t>
            </w:r>
          </w:p>
        </w:tc>
      </w:tr>
      <w:tr w:rsidR="00992905" w:rsidRPr="00C13A1A" w14:paraId="69D250E1" w14:textId="77777777" w:rsidTr="001C7926">
        <w:trPr>
          <w:gridAfter w:val="1"/>
          <w:wAfter w:w="10" w:type="dxa"/>
          <w:trHeight w:val="20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6612B" w14:textId="0EEA8429" w:rsidR="00992905" w:rsidRPr="00C13A1A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Total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786D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AC436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76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0A97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3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07F1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4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1916E28" w14:textId="7DB242D4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33BEAEA" w14:textId="3ABAAC69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CB012E9" w14:textId="2675197A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13A1A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100%</w:t>
            </w:r>
          </w:p>
        </w:tc>
      </w:tr>
      <w:tr w:rsidR="00992905" w:rsidRPr="00C13A1A" w14:paraId="08704FE5" w14:textId="77777777" w:rsidTr="001C7926">
        <w:trPr>
          <w:trHeight w:val="20"/>
          <w:jc w:val="center"/>
        </w:trPr>
        <w:tc>
          <w:tcPr>
            <w:tcW w:w="428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0ACF" w14:textId="26AE6FA7" w:rsidR="00992905" w:rsidRPr="00BA3442" w:rsidRDefault="00992905" w:rsidP="009246BE">
            <w:pPr>
              <w:spacing w:after="0"/>
              <w:ind w:left="720" w:hanging="720"/>
              <w:rPr>
                <w:rFonts w:ascii="Arial" w:eastAsia="Times New Roman" w:hAnsi="Arial" w:cs="Arial"/>
                <w:sz w:val="20"/>
                <w:szCs w:val="20"/>
              </w:rPr>
            </w:pPr>
            <w:r w:rsidRPr="00BA3442">
              <w:rPr>
                <w:rFonts w:ascii="Arial" w:eastAsia="Times New Roman" w:hAnsi="Arial" w:cs="Arial"/>
                <w:sz w:val="20"/>
                <w:szCs w:val="20"/>
              </w:rPr>
              <w:t>Fuente: Elaboración propia</w:t>
            </w: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5774C" w14:textId="77777777" w:rsidR="00992905" w:rsidRPr="00BA3442" w:rsidRDefault="00992905" w:rsidP="009246BE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90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35D670" w14:textId="5C8CF739" w:rsidR="00992905" w:rsidRPr="00992905" w:rsidRDefault="00992905" w:rsidP="009246BE">
            <w:pPr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92905">
              <w:rPr>
                <w:rFonts w:ascii="Arial" w:eastAsia="Times New Roman" w:hAnsi="Arial" w:cs="Arial"/>
                <w:sz w:val="20"/>
                <w:szCs w:val="20"/>
              </w:rPr>
              <w:t>Fuente: Elaboración propia</w:t>
            </w:r>
          </w:p>
        </w:tc>
      </w:tr>
    </w:tbl>
    <w:p w14:paraId="5E22CBCF" w14:textId="7FA7D50A" w:rsidR="00A1360E" w:rsidRDefault="00105130" w:rsidP="009246BE">
      <w:pPr>
        <w:spacing w:after="0"/>
        <w:rPr>
          <w:rFonts w:ascii="Arial" w:hAnsi="Arial" w:cs="Arial"/>
        </w:rPr>
      </w:pPr>
      <w:bookmarkStart w:id="7" w:name="_Hlk203492290"/>
      <w:proofErr w:type="gramStart"/>
      <w:r w:rsidRPr="00105130">
        <w:rPr>
          <w:rFonts w:ascii="Arial" w:hAnsi="Arial" w:cs="Arial"/>
        </w:rPr>
        <w:t xml:space="preserve">El </w:t>
      </w:r>
      <w:r w:rsidRPr="00105130">
        <w:rPr>
          <w:rFonts w:ascii="Arial" w:hAnsi="Arial" w:cs="Arial"/>
          <w:i/>
          <w:iCs/>
        </w:rPr>
        <w:t>cuestionario Kahoot</w:t>
      </w:r>
      <w:r w:rsidRPr="00105130">
        <w:rPr>
          <w:rFonts w:ascii="Arial" w:hAnsi="Arial" w:cs="Arial"/>
        </w:rPr>
        <w:t>!</w:t>
      </w:r>
      <w:proofErr w:type="gramEnd"/>
      <w:r w:rsidRPr="00105130">
        <w:rPr>
          <w:rFonts w:ascii="Arial" w:hAnsi="Arial" w:cs="Arial"/>
        </w:rPr>
        <w:t xml:space="preserve">, es un recurso ideal para la evaluación informal y colaborativa, </w:t>
      </w:r>
      <w:r w:rsidRPr="00996B40">
        <w:rPr>
          <w:rFonts w:ascii="Arial" w:hAnsi="Arial" w:cs="Arial"/>
        </w:rPr>
        <w:t xml:space="preserve">dinamizando el </w:t>
      </w:r>
      <w:bookmarkStart w:id="8" w:name="_Hlk204294089"/>
      <w:r w:rsidRPr="00354854">
        <w:rPr>
          <w:rFonts w:ascii="Arial" w:hAnsi="Arial" w:cs="Arial"/>
        </w:rPr>
        <w:t>aprendizaje (</w:t>
      </w:r>
      <w:r w:rsidR="00E564AF" w:rsidRPr="00354854">
        <w:rPr>
          <w:rFonts w:ascii="Arial" w:hAnsi="Arial" w:cs="Arial"/>
        </w:rPr>
        <w:t>Torres Collado et al. 2021</w:t>
      </w:r>
      <w:r w:rsidRPr="00354854">
        <w:rPr>
          <w:rFonts w:ascii="Arial" w:hAnsi="Arial" w:cs="Arial"/>
        </w:rPr>
        <w:t>). Por su diseño basado</w:t>
      </w:r>
      <w:r w:rsidRPr="00996B40">
        <w:rPr>
          <w:rFonts w:ascii="Arial" w:hAnsi="Arial" w:cs="Arial"/>
        </w:rPr>
        <w:t xml:space="preserve"> en la</w:t>
      </w:r>
      <w:r w:rsidRPr="00645209">
        <w:rPr>
          <w:rFonts w:ascii="Arial" w:hAnsi="Arial" w:cs="Arial"/>
        </w:rPr>
        <w:t xml:space="preserve"> </w:t>
      </w:r>
      <w:r w:rsidRPr="00645209">
        <w:rPr>
          <w:rFonts w:ascii="Arial" w:hAnsi="Arial" w:cs="Arial"/>
        </w:rPr>
        <w:lastRenderedPageBreak/>
        <w:t xml:space="preserve">gamificación </w:t>
      </w:r>
      <w:r w:rsidRPr="00354854">
        <w:rPr>
          <w:rFonts w:ascii="Arial" w:hAnsi="Arial" w:cs="Arial"/>
        </w:rPr>
        <w:t>competitiva con retroalimentación inmediata apela directamente a la motivación intrínseca</w:t>
      </w:r>
      <w:r w:rsidR="0000462F" w:rsidRPr="00354854">
        <w:rPr>
          <w:rFonts w:ascii="Arial" w:hAnsi="Arial" w:cs="Arial"/>
        </w:rPr>
        <w:t xml:space="preserve">, </w:t>
      </w:r>
      <w:r w:rsidRPr="00354854">
        <w:rPr>
          <w:rFonts w:ascii="Arial" w:hAnsi="Arial" w:cs="Arial"/>
        </w:rPr>
        <w:t xml:space="preserve">creando un ambiente participativo que </w:t>
      </w:r>
      <w:r w:rsidR="00A1360E" w:rsidRPr="00354854">
        <w:rPr>
          <w:rFonts w:ascii="Arial" w:hAnsi="Arial" w:cs="Arial"/>
        </w:rPr>
        <w:t>mejora</w:t>
      </w:r>
      <w:r w:rsidRPr="00354854">
        <w:rPr>
          <w:rFonts w:ascii="Arial" w:hAnsi="Arial" w:cs="Arial"/>
        </w:rPr>
        <w:t xml:space="preserve"> la atención </w:t>
      </w:r>
      <w:r w:rsidR="0000462F" w:rsidRPr="00354854">
        <w:rPr>
          <w:rFonts w:ascii="Arial" w:hAnsi="Arial" w:cs="Arial"/>
        </w:rPr>
        <w:t>(</w:t>
      </w:r>
      <w:proofErr w:type="spellStart"/>
      <w:r w:rsidR="0000462F" w:rsidRPr="00354854">
        <w:rPr>
          <w:rFonts w:ascii="Arial" w:hAnsi="Arial" w:cs="Arial"/>
        </w:rPr>
        <w:t>Garcia</w:t>
      </w:r>
      <w:proofErr w:type="spellEnd"/>
      <w:r w:rsidR="0000462F" w:rsidRPr="00354854">
        <w:rPr>
          <w:rFonts w:ascii="Arial" w:hAnsi="Arial" w:cs="Arial"/>
        </w:rPr>
        <w:t xml:space="preserve"> </w:t>
      </w:r>
      <w:proofErr w:type="spellStart"/>
      <w:r w:rsidR="0000462F" w:rsidRPr="00354854">
        <w:rPr>
          <w:rFonts w:ascii="Arial" w:hAnsi="Arial" w:cs="Arial"/>
        </w:rPr>
        <w:t>Rodriguez</w:t>
      </w:r>
      <w:proofErr w:type="spellEnd"/>
      <w:r w:rsidR="0000462F" w:rsidRPr="00354854">
        <w:rPr>
          <w:rFonts w:ascii="Arial" w:hAnsi="Arial" w:cs="Arial"/>
        </w:rPr>
        <w:t xml:space="preserve"> y Pérez-Cornejo</w:t>
      </w:r>
      <w:r w:rsidR="00996B40" w:rsidRPr="00354854">
        <w:rPr>
          <w:rFonts w:ascii="Arial" w:hAnsi="Arial" w:cs="Arial"/>
        </w:rPr>
        <w:t>,</w:t>
      </w:r>
      <w:r w:rsidR="0000462F" w:rsidRPr="00354854">
        <w:rPr>
          <w:rFonts w:ascii="Arial" w:hAnsi="Arial" w:cs="Arial"/>
        </w:rPr>
        <w:t xml:space="preserve"> 2021)</w:t>
      </w:r>
      <w:r w:rsidRPr="00354854">
        <w:rPr>
          <w:rFonts w:ascii="Arial" w:hAnsi="Arial" w:cs="Arial"/>
        </w:rPr>
        <w:t xml:space="preserve">. </w:t>
      </w:r>
      <w:bookmarkEnd w:id="7"/>
      <w:proofErr w:type="gramStart"/>
      <w:r w:rsidRPr="00354854">
        <w:rPr>
          <w:rFonts w:ascii="Arial" w:hAnsi="Arial" w:cs="Arial"/>
        </w:rPr>
        <w:t xml:space="preserve">La </w:t>
      </w:r>
      <w:bookmarkEnd w:id="8"/>
      <w:r w:rsidRPr="00354854">
        <w:rPr>
          <w:rFonts w:ascii="Arial" w:hAnsi="Arial" w:cs="Arial"/>
        </w:rPr>
        <w:t>creciente utilización de smartphone en contextos educativos refuerza la pertinencia de integrar herramientas como Kahoot!</w:t>
      </w:r>
      <w:proofErr w:type="gramEnd"/>
      <w:r w:rsidRPr="00354854">
        <w:rPr>
          <w:rFonts w:ascii="Arial" w:hAnsi="Arial" w:cs="Arial"/>
        </w:rPr>
        <w:t xml:space="preserve"> en las aulas universitarias (</w:t>
      </w:r>
      <w:bookmarkStart w:id="9" w:name="_Hlk204294180"/>
      <w:r w:rsidRPr="00354854">
        <w:rPr>
          <w:rFonts w:ascii="Arial" w:hAnsi="Arial" w:cs="Arial"/>
        </w:rPr>
        <w:t>Rodríguez</w:t>
      </w:r>
      <w:r w:rsidR="00E564AF" w:rsidRPr="00354854">
        <w:rPr>
          <w:rFonts w:ascii="Arial" w:hAnsi="Arial" w:cs="Arial"/>
        </w:rPr>
        <w:t xml:space="preserve"> et al.</w:t>
      </w:r>
      <w:r w:rsidRPr="00354854">
        <w:rPr>
          <w:rFonts w:ascii="Arial" w:hAnsi="Arial" w:cs="Arial"/>
        </w:rPr>
        <w:t>, 2017</w:t>
      </w:r>
      <w:bookmarkEnd w:id="9"/>
      <w:r w:rsidRPr="00354854">
        <w:rPr>
          <w:rFonts w:ascii="Arial" w:hAnsi="Arial" w:cs="Arial"/>
        </w:rPr>
        <w:t>)</w:t>
      </w:r>
      <w:r w:rsidR="00996B40" w:rsidRPr="00354854">
        <w:rPr>
          <w:rFonts w:ascii="Arial" w:hAnsi="Arial" w:cs="Arial"/>
        </w:rPr>
        <w:t>,</w:t>
      </w:r>
      <w:r w:rsidR="00FB5974" w:rsidRPr="00354854">
        <w:rPr>
          <w:rFonts w:ascii="Arial" w:hAnsi="Arial" w:cs="Arial"/>
        </w:rPr>
        <w:t xml:space="preserve"> aunque ponderando las limitaciones de conectividad como las funcionalidades de los dispositivos</w:t>
      </w:r>
      <w:r w:rsidR="00FB5974">
        <w:rPr>
          <w:rFonts w:ascii="Arial" w:hAnsi="Arial" w:cs="Arial"/>
        </w:rPr>
        <w:t xml:space="preserve"> móviles.</w:t>
      </w:r>
    </w:p>
    <w:p w14:paraId="76B541EB" w14:textId="65CEB022" w:rsidR="00E84A6F" w:rsidRPr="00EC215D" w:rsidRDefault="00A1360E" w:rsidP="009246BE">
      <w:pPr>
        <w:pStyle w:val="mesas-cuerpo"/>
        <w:ind w:firstLine="0"/>
        <w:jc w:val="left"/>
        <w:rPr>
          <w:color w:val="000000"/>
          <w:szCs w:val="22"/>
        </w:rPr>
      </w:pPr>
      <w:proofErr w:type="gramStart"/>
      <w:r w:rsidRPr="00C13A1A">
        <w:rPr>
          <w:color w:val="000000"/>
          <w:szCs w:val="22"/>
        </w:rPr>
        <w:t>E</w:t>
      </w:r>
      <w:r w:rsidRPr="00C13A1A">
        <w:rPr>
          <w:szCs w:val="22"/>
        </w:rPr>
        <w:t xml:space="preserve">l </w:t>
      </w:r>
      <w:r w:rsidRPr="008F42FC">
        <w:rPr>
          <w:i/>
          <w:iCs/>
          <w:szCs w:val="22"/>
        </w:rPr>
        <w:t>cuestionario Kahoot!</w:t>
      </w:r>
      <w:proofErr w:type="gramEnd"/>
      <w:r w:rsidRPr="008F42FC">
        <w:rPr>
          <w:szCs w:val="22"/>
        </w:rPr>
        <w:t xml:space="preserve"> con </w:t>
      </w:r>
      <w:r w:rsidR="007B0C18">
        <w:rPr>
          <w:szCs w:val="22"/>
        </w:rPr>
        <w:t>4</w:t>
      </w:r>
      <w:r w:rsidRPr="008F42FC">
        <w:rPr>
          <w:szCs w:val="22"/>
        </w:rPr>
        <w:t xml:space="preserve"> trivias</w:t>
      </w:r>
      <w:r w:rsidRPr="00C13A1A">
        <w:rPr>
          <w:szCs w:val="22"/>
        </w:rPr>
        <w:t xml:space="preserve"> </w:t>
      </w:r>
      <w:r>
        <w:rPr>
          <w:szCs w:val="22"/>
        </w:rPr>
        <w:t>con</w:t>
      </w:r>
      <w:r w:rsidRPr="00C13A1A">
        <w:rPr>
          <w:szCs w:val="22"/>
        </w:rPr>
        <w:t xml:space="preserve"> preguntas de verdadero/falso y opción </w:t>
      </w:r>
      <w:r w:rsidRPr="00EC215D">
        <w:rPr>
          <w:szCs w:val="22"/>
        </w:rPr>
        <w:t xml:space="preserve">múltiple </w:t>
      </w:r>
      <w:r w:rsidR="00CB0367" w:rsidRPr="00EC215D">
        <w:rPr>
          <w:color w:val="000000"/>
        </w:rPr>
        <w:t>destinadas a</w:t>
      </w:r>
      <w:r w:rsidRPr="00EC215D">
        <w:rPr>
          <w:color w:val="000000"/>
        </w:rPr>
        <w:t xml:space="preserve"> repaso de </w:t>
      </w:r>
      <w:r w:rsidR="00CB0367" w:rsidRPr="00EC215D">
        <w:rPr>
          <w:color w:val="000000"/>
        </w:rPr>
        <w:t>cada</w:t>
      </w:r>
      <w:r w:rsidRPr="00EC215D">
        <w:rPr>
          <w:color w:val="000000"/>
        </w:rPr>
        <w:t xml:space="preserve"> unidad, sin orden de uso </w:t>
      </w:r>
      <w:r w:rsidR="00CB0367" w:rsidRPr="00EC215D">
        <w:rPr>
          <w:color w:val="000000"/>
        </w:rPr>
        <w:t>ni</w:t>
      </w:r>
      <w:r w:rsidRPr="00EC215D">
        <w:rPr>
          <w:color w:val="000000"/>
        </w:rPr>
        <w:t xml:space="preserve"> limitación de veces para participar</w:t>
      </w:r>
      <w:r w:rsidR="00FC6402" w:rsidRPr="00EC215D">
        <w:rPr>
          <w:color w:val="000000"/>
        </w:rPr>
        <w:t>; h</w:t>
      </w:r>
      <w:r w:rsidRPr="00EC215D">
        <w:rPr>
          <w:szCs w:val="22"/>
        </w:rPr>
        <w:t xml:space="preserve">a convocado </w:t>
      </w:r>
      <w:r w:rsidR="00061DC7" w:rsidRPr="00EC215D">
        <w:rPr>
          <w:szCs w:val="22"/>
        </w:rPr>
        <w:t xml:space="preserve">alta </w:t>
      </w:r>
      <w:r w:rsidR="00DC61F7" w:rsidRPr="00EC215D">
        <w:rPr>
          <w:szCs w:val="22"/>
        </w:rPr>
        <w:t>respuesta</w:t>
      </w:r>
      <w:r w:rsidRPr="00EC215D">
        <w:rPr>
          <w:szCs w:val="22"/>
        </w:rPr>
        <w:t xml:space="preserve"> </w:t>
      </w:r>
      <w:r w:rsidRPr="00EC215D">
        <w:rPr>
          <w:color w:val="000000"/>
          <w:szCs w:val="22"/>
        </w:rPr>
        <w:t xml:space="preserve">de los </w:t>
      </w:r>
      <w:r w:rsidR="00CB0367" w:rsidRPr="00EC215D">
        <w:rPr>
          <w:color w:val="000000"/>
          <w:szCs w:val="22"/>
        </w:rPr>
        <w:t>alumnos</w:t>
      </w:r>
      <w:r w:rsidRPr="00EC215D">
        <w:rPr>
          <w:color w:val="000000"/>
          <w:szCs w:val="22"/>
        </w:rPr>
        <w:t xml:space="preserve"> </w:t>
      </w:r>
      <w:r w:rsidR="00DC61F7" w:rsidRPr="00EC215D">
        <w:rPr>
          <w:color w:val="000000"/>
          <w:szCs w:val="22"/>
        </w:rPr>
        <w:t xml:space="preserve">como se indica en </w:t>
      </w:r>
      <w:r w:rsidRPr="00EC215D">
        <w:rPr>
          <w:color w:val="000000"/>
          <w:szCs w:val="22"/>
        </w:rPr>
        <w:t xml:space="preserve">Tabla 3. </w:t>
      </w:r>
    </w:p>
    <w:p w14:paraId="5A2C05AA" w14:textId="77777777" w:rsidR="002F517C" w:rsidRPr="00EC215D" w:rsidRDefault="002F517C" w:rsidP="009246BE">
      <w:pPr>
        <w:pStyle w:val="mesas-cuerpo"/>
        <w:ind w:firstLine="0"/>
        <w:jc w:val="left"/>
        <w:rPr>
          <w:color w:val="000000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1"/>
        <w:gridCol w:w="4433"/>
      </w:tblGrid>
      <w:tr w:rsidR="00E84A6F" w14:paraId="6D9459BF" w14:textId="77777777" w:rsidTr="004C474D">
        <w:tc>
          <w:tcPr>
            <w:tcW w:w="4071" w:type="dxa"/>
          </w:tcPr>
          <w:tbl>
            <w:tblPr>
              <w:tblStyle w:val="Tablaconcuadrcula"/>
              <w:tblW w:w="3996" w:type="dxa"/>
              <w:jc w:val="center"/>
              <w:tblLook w:val="04A0" w:firstRow="1" w:lastRow="0" w:firstColumn="1" w:lastColumn="0" w:noHBand="0" w:noVBand="1"/>
            </w:tblPr>
            <w:tblGrid>
              <w:gridCol w:w="2372"/>
              <w:gridCol w:w="812"/>
              <w:gridCol w:w="812"/>
            </w:tblGrid>
            <w:tr w:rsidR="00E84A6F" w:rsidRPr="00EC215D" w14:paraId="725DC642" w14:textId="77777777" w:rsidTr="00E84A6F">
              <w:trPr>
                <w:jc w:val="center"/>
              </w:trPr>
              <w:tc>
                <w:tcPr>
                  <w:tcW w:w="3996" w:type="dxa"/>
                  <w:gridSpan w:val="3"/>
                  <w:tcBorders>
                    <w:top w:val="nil"/>
                    <w:left w:val="nil"/>
                    <w:right w:val="nil"/>
                  </w:tcBorders>
                </w:tcPr>
                <w:p w14:paraId="16DB33C5" w14:textId="2C1D075A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b/>
                      <w:bCs/>
                      <w:color w:val="000000"/>
                      <w:sz w:val="20"/>
                    </w:rPr>
                    <w:t xml:space="preserve">Tabla </w:t>
                  </w:r>
                  <w:r w:rsidR="008B4C73" w:rsidRPr="00EC215D">
                    <w:rPr>
                      <w:b/>
                      <w:bCs/>
                      <w:color w:val="000000"/>
                      <w:sz w:val="20"/>
                    </w:rPr>
                    <w:t>3</w:t>
                  </w:r>
                  <w:r w:rsidRPr="00EC215D">
                    <w:rPr>
                      <w:b/>
                      <w:bCs/>
                      <w:color w:val="000000"/>
                      <w:sz w:val="20"/>
                    </w:rPr>
                    <w:t>.</w:t>
                  </w:r>
                  <w:r w:rsidRPr="00EC215D">
                    <w:rPr>
                      <w:color w:val="000000"/>
                      <w:sz w:val="20"/>
                    </w:rPr>
                    <w:t xml:space="preserve"> </w:t>
                  </w:r>
                  <w:proofErr w:type="gramStart"/>
                  <w:r w:rsidRPr="00EC215D">
                    <w:rPr>
                      <w:color w:val="000000"/>
                      <w:sz w:val="20"/>
                    </w:rPr>
                    <w:t>Cuestionario Kahoot!</w:t>
                  </w:r>
                  <w:proofErr w:type="gramEnd"/>
                </w:p>
              </w:tc>
            </w:tr>
            <w:tr w:rsidR="00E84A6F" w:rsidRPr="00EC215D" w14:paraId="5A6EC232" w14:textId="77777777" w:rsidTr="0011772A">
              <w:trPr>
                <w:jc w:val="center"/>
              </w:trPr>
              <w:tc>
                <w:tcPr>
                  <w:tcW w:w="2372" w:type="dxa"/>
                </w:tcPr>
                <w:p w14:paraId="128BCCF0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Temas</w:t>
                  </w:r>
                </w:p>
              </w:tc>
              <w:tc>
                <w:tcPr>
                  <w:tcW w:w="812" w:type="dxa"/>
                </w:tcPr>
                <w:p w14:paraId="1841C983" w14:textId="77777777" w:rsidR="00E84A6F" w:rsidRPr="00EC215D" w:rsidRDefault="00E84A6F" w:rsidP="009246BE">
                  <w:pPr>
                    <w:pStyle w:val="mesas-cuerpo"/>
                    <w:ind w:left="-57" w:right="-57"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Preguntas</w:t>
                  </w:r>
                </w:p>
              </w:tc>
              <w:tc>
                <w:tcPr>
                  <w:tcW w:w="812" w:type="dxa"/>
                </w:tcPr>
                <w:p w14:paraId="2EDC7484" w14:textId="77777777" w:rsidR="00E84A6F" w:rsidRPr="00EC215D" w:rsidRDefault="00E84A6F" w:rsidP="009246BE">
                  <w:pPr>
                    <w:pStyle w:val="mesas-cuerpo"/>
                    <w:ind w:left="-57" w:right="-57"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Intentos</w:t>
                  </w:r>
                </w:p>
              </w:tc>
            </w:tr>
            <w:tr w:rsidR="00E84A6F" w:rsidRPr="00EC215D" w14:paraId="6F1014B7" w14:textId="77777777" w:rsidTr="0011772A">
              <w:trPr>
                <w:jc w:val="center"/>
              </w:trPr>
              <w:tc>
                <w:tcPr>
                  <w:tcW w:w="2372" w:type="dxa"/>
                </w:tcPr>
                <w:p w14:paraId="661CD4A0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Variaciones patrimoniales</w:t>
                  </w:r>
                </w:p>
              </w:tc>
              <w:tc>
                <w:tcPr>
                  <w:tcW w:w="812" w:type="dxa"/>
                  <w:vAlign w:val="center"/>
                </w:tcPr>
                <w:p w14:paraId="7B15DD81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vAlign w:val="center"/>
                </w:tcPr>
                <w:p w14:paraId="10DFA6D6" w14:textId="77777777" w:rsidR="00E84A6F" w:rsidRPr="00EC215D" w:rsidRDefault="00E84A6F" w:rsidP="009246BE">
                  <w:pPr>
                    <w:pStyle w:val="mesas-cuerpo"/>
                    <w:tabs>
                      <w:tab w:val="left" w:pos="838"/>
                    </w:tabs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741</w:t>
                  </w:r>
                </w:p>
              </w:tc>
            </w:tr>
            <w:tr w:rsidR="00E84A6F" w:rsidRPr="00EC215D" w14:paraId="684D2EBA" w14:textId="77777777" w:rsidTr="0011772A">
              <w:trPr>
                <w:jc w:val="center"/>
              </w:trPr>
              <w:tc>
                <w:tcPr>
                  <w:tcW w:w="2372" w:type="dxa"/>
                </w:tcPr>
                <w:p w14:paraId="56F79A6E" w14:textId="77777777" w:rsidR="00E84A6F" w:rsidRPr="00EC215D" w:rsidRDefault="00E84A6F" w:rsidP="009246BE">
                  <w:pPr>
                    <w:pStyle w:val="mesas-cuerpo"/>
                    <w:ind w:right="-57"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Comprobantes y cuentas</w:t>
                  </w:r>
                </w:p>
              </w:tc>
              <w:tc>
                <w:tcPr>
                  <w:tcW w:w="812" w:type="dxa"/>
                  <w:vAlign w:val="center"/>
                </w:tcPr>
                <w:p w14:paraId="73EC41CE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20</w:t>
                  </w:r>
                </w:p>
              </w:tc>
              <w:tc>
                <w:tcPr>
                  <w:tcW w:w="812" w:type="dxa"/>
                  <w:vAlign w:val="center"/>
                </w:tcPr>
                <w:p w14:paraId="49A55F7E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716</w:t>
                  </w:r>
                </w:p>
              </w:tc>
            </w:tr>
            <w:tr w:rsidR="00E84A6F" w:rsidRPr="00EC215D" w14:paraId="38861D85" w14:textId="77777777" w:rsidTr="0011772A">
              <w:trPr>
                <w:jc w:val="center"/>
              </w:trPr>
              <w:tc>
                <w:tcPr>
                  <w:tcW w:w="2372" w:type="dxa"/>
                  <w:tcBorders>
                    <w:bottom w:val="single" w:sz="4" w:space="0" w:color="auto"/>
                  </w:tcBorders>
                </w:tcPr>
                <w:p w14:paraId="74067A1F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Formación de empresas societarias</w:t>
                  </w:r>
                </w:p>
              </w:tc>
              <w:tc>
                <w:tcPr>
                  <w:tcW w:w="812" w:type="dxa"/>
                  <w:tcBorders>
                    <w:bottom w:val="single" w:sz="4" w:space="0" w:color="auto"/>
                  </w:tcBorders>
                  <w:vAlign w:val="center"/>
                </w:tcPr>
                <w:p w14:paraId="3787EE53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bottom w:val="single" w:sz="4" w:space="0" w:color="auto"/>
                  </w:tcBorders>
                  <w:vAlign w:val="center"/>
                </w:tcPr>
                <w:p w14:paraId="74CEB1C1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538</w:t>
                  </w:r>
                </w:p>
              </w:tc>
            </w:tr>
            <w:tr w:rsidR="00E84A6F" w:rsidRPr="00EC215D" w14:paraId="168092EF" w14:textId="77777777" w:rsidTr="0011772A">
              <w:trPr>
                <w:jc w:val="center"/>
              </w:trPr>
              <w:tc>
                <w:tcPr>
                  <w:tcW w:w="2372" w:type="dxa"/>
                  <w:tcBorders>
                    <w:bottom w:val="single" w:sz="12" w:space="0" w:color="auto"/>
                  </w:tcBorders>
                </w:tcPr>
                <w:p w14:paraId="0C273A15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Compras y ventas</w:t>
                  </w:r>
                </w:p>
              </w:tc>
              <w:tc>
                <w:tcPr>
                  <w:tcW w:w="812" w:type="dxa"/>
                  <w:tcBorders>
                    <w:bottom w:val="single" w:sz="12" w:space="0" w:color="auto"/>
                  </w:tcBorders>
                  <w:vAlign w:val="center"/>
                </w:tcPr>
                <w:p w14:paraId="57EBE509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bottom w:val="single" w:sz="12" w:space="0" w:color="auto"/>
                  </w:tcBorders>
                  <w:vAlign w:val="center"/>
                </w:tcPr>
                <w:p w14:paraId="0FBE66F6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544</w:t>
                  </w:r>
                </w:p>
              </w:tc>
            </w:tr>
            <w:tr w:rsidR="00E84A6F" w:rsidRPr="00EC215D" w14:paraId="2859215F" w14:textId="77777777" w:rsidTr="0011772A">
              <w:trPr>
                <w:jc w:val="center"/>
              </w:trPr>
              <w:tc>
                <w:tcPr>
                  <w:tcW w:w="2372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5D918AB4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Total</w:t>
                  </w:r>
                </w:p>
              </w:tc>
              <w:tc>
                <w:tcPr>
                  <w:tcW w:w="812" w:type="dxa"/>
                  <w:tcBorders>
                    <w:top w:val="single" w:sz="12" w:space="0" w:color="auto"/>
                    <w:bottom w:val="single" w:sz="4" w:space="0" w:color="auto"/>
                  </w:tcBorders>
                  <w:vAlign w:val="center"/>
                </w:tcPr>
                <w:p w14:paraId="3382F7DA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52</w:t>
                  </w:r>
                </w:p>
              </w:tc>
              <w:tc>
                <w:tcPr>
                  <w:tcW w:w="812" w:type="dxa"/>
                  <w:tcBorders>
                    <w:top w:val="single" w:sz="12" w:space="0" w:color="auto"/>
                    <w:bottom w:val="single" w:sz="4" w:space="0" w:color="auto"/>
                  </w:tcBorders>
                  <w:vAlign w:val="center"/>
                </w:tcPr>
                <w:p w14:paraId="426B4594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2539</w:t>
                  </w:r>
                </w:p>
              </w:tc>
            </w:tr>
            <w:tr w:rsidR="00E84A6F" w:rsidRPr="00EC215D" w14:paraId="13C6B2C9" w14:textId="77777777" w:rsidTr="00E84A6F">
              <w:trPr>
                <w:jc w:val="center"/>
              </w:trPr>
              <w:tc>
                <w:tcPr>
                  <w:tcW w:w="399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E6214D9" w14:textId="77777777" w:rsidR="00E84A6F" w:rsidRPr="00EC215D" w:rsidRDefault="00E84A6F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color w:val="000000"/>
                      <w:sz w:val="20"/>
                    </w:rPr>
                    <w:t>Fuente: Elaboración propia</w:t>
                  </w:r>
                </w:p>
              </w:tc>
            </w:tr>
          </w:tbl>
          <w:p w14:paraId="6E00224E" w14:textId="77777777" w:rsidR="00E84A6F" w:rsidRPr="00EC215D" w:rsidRDefault="00E84A6F" w:rsidP="009246BE">
            <w:pPr>
              <w:pStyle w:val="mesas-cuerpo"/>
              <w:ind w:firstLine="0"/>
              <w:jc w:val="left"/>
            </w:pPr>
          </w:p>
        </w:tc>
        <w:tc>
          <w:tcPr>
            <w:tcW w:w="4433" w:type="dxa"/>
          </w:tcPr>
          <w:p w14:paraId="7FD70C4C" w14:textId="77777777" w:rsidR="00E84A6F" w:rsidRPr="00EC215D" w:rsidRDefault="00E84A6F" w:rsidP="009246BE">
            <w:pPr>
              <w:pStyle w:val="mesas-cuerpo"/>
              <w:ind w:firstLine="0"/>
              <w:jc w:val="left"/>
              <w:rPr>
                <w:noProof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17"/>
            </w:tblGrid>
            <w:tr w:rsidR="008A320C" w:rsidRPr="00EC215D" w14:paraId="2C846192" w14:textId="77777777" w:rsidTr="00430925">
              <w:tc>
                <w:tcPr>
                  <w:tcW w:w="4021" w:type="dxa"/>
                </w:tcPr>
                <w:p w14:paraId="7E3AB024" w14:textId="0B239DCE" w:rsidR="008A320C" w:rsidRPr="00EC215D" w:rsidRDefault="008A320C" w:rsidP="009246BE">
                  <w:pPr>
                    <w:pStyle w:val="mesas-cuerpo"/>
                    <w:ind w:firstLine="0"/>
                    <w:jc w:val="left"/>
                  </w:pPr>
                  <w:r w:rsidRPr="00EC215D">
                    <w:rPr>
                      <w:noProof/>
                    </w:rPr>
                    <w:drawing>
                      <wp:inline distT="0" distB="0" distL="0" distR="0" wp14:anchorId="7069B190" wp14:editId="21CDD754">
                        <wp:extent cx="2652959" cy="1139371"/>
                        <wp:effectExtent l="0" t="0" r="0" b="3810"/>
                        <wp:docPr id="2" name="Imagen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9150" cy="1146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A320C" w14:paraId="2A886059" w14:textId="77777777" w:rsidTr="00430925">
              <w:tc>
                <w:tcPr>
                  <w:tcW w:w="4021" w:type="dxa"/>
                </w:tcPr>
                <w:p w14:paraId="1324CC16" w14:textId="63D00C47" w:rsidR="008A320C" w:rsidRPr="00EC215D" w:rsidRDefault="008A320C" w:rsidP="009246BE">
                  <w:pPr>
                    <w:pStyle w:val="mesas-cuerpo"/>
                    <w:ind w:firstLine="0"/>
                    <w:jc w:val="left"/>
                    <w:rPr>
                      <w:color w:val="000000"/>
                      <w:sz w:val="20"/>
                    </w:rPr>
                  </w:pPr>
                  <w:r w:rsidRPr="00EC215D">
                    <w:rPr>
                      <w:b/>
                      <w:bCs/>
                      <w:color w:val="000000"/>
                      <w:sz w:val="20"/>
                    </w:rPr>
                    <w:t xml:space="preserve">Figura </w:t>
                  </w:r>
                  <w:r w:rsidR="00841F92" w:rsidRPr="00EC215D">
                    <w:rPr>
                      <w:b/>
                      <w:bCs/>
                      <w:color w:val="000000"/>
                      <w:sz w:val="20"/>
                    </w:rPr>
                    <w:t>1</w:t>
                  </w:r>
                  <w:r w:rsidRPr="00EC215D">
                    <w:rPr>
                      <w:b/>
                      <w:bCs/>
                      <w:color w:val="000000"/>
                      <w:sz w:val="20"/>
                    </w:rPr>
                    <w:t>.</w:t>
                  </w:r>
                  <w:r w:rsidRPr="00EC215D">
                    <w:rPr>
                      <w:color w:val="000000"/>
                      <w:sz w:val="20"/>
                    </w:rPr>
                    <w:t xml:space="preserve"> Utilidad del material didáctico</w:t>
                  </w:r>
                  <w:r w:rsidR="00A1360E" w:rsidRPr="00EC215D">
                    <w:rPr>
                      <w:color w:val="000000"/>
                      <w:sz w:val="20"/>
                    </w:rPr>
                    <w:t>.</w:t>
                  </w:r>
                  <w:r w:rsidRPr="00EC215D">
                    <w:rPr>
                      <w:color w:val="000000"/>
                      <w:sz w:val="20"/>
                    </w:rPr>
                    <w:t xml:space="preserve"> </w:t>
                  </w:r>
                </w:p>
                <w:p w14:paraId="6D9FE7B1" w14:textId="05B61C72" w:rsidR="008A320C" w:rsidRDefault="008A320C" w:rsidP="009246BE">
                  <w:pPr>
                    <w:pStyle w:val="mesas-cuerpo"/>
                    <w:ind w:firstLine="0"/>
                    <w:jc w:val="left"/>
                  </w:pPr>
                  <w:r w:rsidRPr="00EC215D">
                    <w:rPr>
                      <w:color w:val="000000"/>
                      <w:sz w:val="20"/>
                    </w:rPr>
                    <w:t>Fuente: Elaboración propia</w:t>
                  </w:r>
                </w:p>
              </w:tc>
            </w:tr>
          </w:tbl>
          <w:p w14:paraId="1630EA2C" w14:textId="06484AE5" w:rsidR="008A320C" w:rsidRPr="006A55D0" w:rsidRDefault="008A320C" w:rsidP="009246BE">
            <w:pPr>
              <w:pStyle w:val="mesas-cuerpo"/>
              <w:ind w:firstLine="0"/>
              <w:jc w:val="left"/>
              <w:rPr>
                <w:sz w:val="10"/>
                <w:szCs w:val="10"/>
              </w:rPr>
            </w:pPr>
          </w:p>
        </w:tc>
      </w:tr>
    </w:tbl>
    <w:p w14:paraId="04A173E4" w14:textId="021BADFB" w:rsidR="000115CC" w:rsidRPr="001954E6" w:rsidRDefault="001C7926" w:rsidP="009246BE">
      <w:pPr>
        <w:pStyle w:val="mesas-cuerpo"/>
        <w:ind w:firstLine="0"/>
        <w:jc w:val="left"/>
        <w:rPr>
          <w:szCs w:val="22"/>
          <w:highlight w:val="lightGray"/>
        </w:rPr>
      </w:pPr>
      <w:r w:rsidRPr="00CA478D">
        <w:rPr>
          <w:color w:val="000000"/>
          <w:szCs w:val="22"/>
        </w:rPr>
        <w:t xml:space="preserve">En la </w:t>
      </w:r>
      <w:r w:rsidRPr="00CA478D">
        <w:rPr>
          <w:i/>
          <w:iCs/>
          <w:color w:val="000000"/>
          <w:szCs w:val="22"/>
        </w:rPr>
        <w:t>encuesta 2025</w:t>
      </w:r>
      <w:r w:rsidRPr="00CA478D">
        <w:rPr>
          <w:color w:val="000000"/>
          <w:szCs w:val="22"/>
        </w:rPr>
        <w:t xml:space="preserve">, referida a la percepción de los alumnos </w:t>
      </w:r>
      <w:r w:rsidR="00790553">
        <w:rPr>
          <w:color w:val="000000"/>
          <w:szCs w:val="22"/>
        </w:rPr>
        <w:t>sobre</w:t>
      </w:r>
      <w:r w:rsidRPr="00CA478D">
        <w:rPr>
          <w:color w:val="000000"/>
          <w:szCs w:val="22"/>
        </w:rPr>
        <w:t xml:space="preserve"> </w:t>
      </w:r>
      <w:r w:rsidR="00790553">
        <w:rPr>
          <w:color w:val="000000"/>
          <w:szCs w:val="22"/>
        </w:rPr>
        <w:t>la</w:t>
      </w:r>
      <w:r w:rsidRPr="00CA478D">
        <w:rPr>
          <w:color w:val="000000"/>
          <w:szCs w:val="22"/>
        </w:rPr>
        <w:t xml:space="preserve"> </w:t>
      </w:r>
      <w:r w:rsidR="00790553">
        <w:rPr>
          <w:color w:val="000000"/>
          <w:szCs w:val="22"/>
        </w:rPr>
        <w:t>asignatura</w:t>
      </w:r>
      <w:r w:rsidRPr="00CA478D">
        <w:rPr>
          <w:color w:val="000000"/>
          <w:szCs w:val="22"/>
        </w:rPr>
        <w:t xml:space="preserve"> han colaborado 236 estudiantes. En Figura </w:t>
      </w:r>
      <w:r w:rsidR="00841F92">
        <w:rPr>
          <w:color w:val="000000"/>
          <w:szCs w:val="22"/>
        </w:rPr>
        <w:t>1</w:t>
      </w:r>
      <w:r w:rsidRPr="00CA478D">
        <w:rPr>
          <w:color w:val="000000"/>
          <w:szCs w:val="22"/>
        </w:rPr>
        <w:t xml:space="preserve"> se presenta la respuesta </w:t>
      </w:r>
      <w:r w:rsidR="00841F92">
        <w:rPr>
          <w:color w:val="000000"/>
          <w:szCs w:val="22"/>
        </w:rPr>
        <w:t>de l</w:t>
      </w:r>
      <w:r w:rsidR="001D1D97">
        <w:rPr>
          <w:color w:val="000000"/>
          <w:szCs w:val="22"/>
        </w:rPr>
        <w:t xml:space="preserve">os alumnos, en </w:t>
      </w:r>
      <w:r w:rsidR="001D1D97" w:rsidRPr="006F7839">
        <w:rPr>
          <w:color w:val="000000"/>
          <w:szCs w:val="22"/>
        </w:rPr>
        <w:t xml:space="preserve">cuanto </w:t>
      </w:r>
      <w:r w:rsidR="006F7839">
        <w:rPr>
          <w:color w:val="000000"/>
          <w:szCs w:val="22"/>
        </w:rPr>
        <w:t>l</w:t>
      </w:r>
      <w:r w:rsidR="001D1D97" w:rsidRPr="006F7839">
        <w:rPr>
          <w:color w:val="000000"/>
          <w:szCs w:val="22"/>
        </w:rPr>
        <w:t>a contribución a su aprendizaje</w:t>
      </w:r>
      <w:r w:rsidR="00BC1F94">
        <w:rPr>
          <w:color w:val="000000"/>
          <w:szCs w:val="22"/>
        </w:rPr>
        <w:t xml:space="preserve">; </w:t>
      </w:r>
      <w:proofErr w:type="gramStart"/>
      <w:r w:rsidR="00BC1F94">
        <w:rPr>
          <w:color w:val="000000"/>
          <w:szCs w:val="22"/>
        </w:rPr>
        <w:t xml:space="preserve">señalando </w:t>
      </w:r>
      <w:r w:rsidR="00733086">
        <w:rPr>
          <w:color w:val="000000"/>
          <w:szCs w:val="22"/>
        </w:rPr>
        <w:t>una ventaja del</w:t>
      </w:r>
      <w:r w:rsidR="001D1D97" w:rsidRPr="006F7839">
        <w:rPr>
          <w:color w:val="000000"/>
          <w:szCs w:val="22"/>
        </w:rPr>
        <w:t xml:space="preserve"> </w:t>
      </w:r>
      <w:r w:rsidR="001D1D97" w:rsidRPr="00733086">
        <w:rPr>
          <w:i/>
          <w:iCs/>
          <w:color w:val="000000"/>
          <w:szCs w:val="22"/>
        </w:rPr>
        <w:t>cuestionario Moodle</w:t>
      </w:r>
      <w:r w:rsidR="001D1D97" w:rsidRPr="006F7839">
        <w:rPr>
          <w:color w:val="000000"/>
          <w:szCs w:val="22"/>
        </w:rPr>
        <w:t xml:space="preserve"> (44)</w:t>
      </w:r>
      <w:r w:rsidR="00733086">
        <w:rPr>
          <w:color w:val="000000"/>
          <w:szCs w:val="22"/>
        </w:rPr>
        <w:t>, respecto del</w:t>
      </w:r>
      <w:r w:rsidR="001D1D97" w:rsidRPr="006F7839">
        <w:rPr>
          <w:color w:val="000000"/>
          <w:szCs w:val="22"/>
        </w:rPr>
        <w:t xml:space="preserve"> </w:t>
      </w:r>
      <w:r w:rsidR="001D1D97" w:rsidRPr="008F42FC">
        <w:rPr>
          <w:i/>
          <w:iCs/>
          <w:color w:val="000000"/>
          <w:szCs w:val="22"/>
        </w:rPr>
        <w:t>cuestionario Kahoot!</w:t>
      </w:r>
      <w:proofErr w:type="gramEnd"/>
      <w:r w:rsidR="001D1D97" w:rsidRPr="008F42FC">
        <w:rPr>
          <w:color w:val="000000"/>
          <w:szCs w:val="22"/>
        </w:rPr>
        <w:t xml:space="preserve"> (3</w:t>
      </w:r>
      <w:r w:rsidR="009F78FA" w:rsidRPr="008F42FC">
        <w:rPr>
          <w:color w:val="000000"/>
          <w:szCs w:val="22"/>
        </w:rPr>
        <w:t>3</w:t>
      </w:r>
      <w:r w:rsidR="001D1D97" w:rsidRPr="008F42FC">
        <w:rPr>
          <w:color w:val="000000"/>
          <w:szCs w:val="22"/>
        </w:rPr>
        <w:t>); sin embargo, la intensidad de uso establece una preferencia diferente.</w:t>
      </w:r>
      <w:r w:rsidR="00B14785" w:rsidRPr="008F42FC">
        <w:rPr>
          <w:color w:val="000000"/>
          <w:szCs w:val="22"/>
        </w:rPr>
        <w:t xml:space="preserve"> </w:t>
      </w:r>
      <w:bookmarkStart w:id="10" w:name="_Hlk203372947"/>
      <w:r w:rsidR="00261BD6" w:rsidRPr="008F42FC">
        <w:rPr>
          <w:szCs w:val="22"/>
        </w:rPr>
        <w:t>A su vez</w:t>
      </w:r>
      <w:r w:rsidR="00AD3501" w:rsidRPr="008F42FC">
        <w:rPr>
          <w:szCs w:val="22"/>
        </w:rPr>
        <w:t xml:space="preserve"> y v</w:t>
      </w:r>
      <w:r w:rsidR="00261BD6" w:rsidRPr="008F42FC">
        <w:rPr>
          <w:szCs w:val="22"/>
        </w:rPr>
        <w:t xml:space="preserve">inculado con </w:t>
      </w:r>
      <w:r w:rsidR="00AD3501" w:rsidRPr="008F42FC">
        <w:rPr>
          <w:szCs w:val="22"/>
        </w:rPr>
        <w:t>su</w:t>
      </w:r>
      <w:r w:rsidR="00261BD6" w:rsidRPr="008F42FC">
        <w:rPr>
          <w:szCs w:val="22"/>
        </w:rPr>
        <w:t xml:space="preserve"> desempeño en el primer parcial</w:t>
      </w:r>
      <w:r w:rsidR="001954E6" w:rsidRPr="008F42FC">
        <w:rPr>
          <w:szCs w:val="22"/>
        </w:rPr>
        <w:t xml:space="preserve"> la pregunta 8 ha sido </w:t>
      </w:r>
      <w:r w:rsidR="00261BD6" w:rsidRPr="008F42FC">
        <w:rPr>
          <w:szCs w:val="22"/>
        </w:rPr>
        <w:t>¿</w:t>
      </w:r>
      <w:r w:rsidR="00261BD6" w:rsidRPr="008F42FC">
        <w:rPr>
          <w:i/>
          <w:iCs/>
          <w:szCs w:val="22"/>
        </w:rPr>
        <w:t>Qué aspecto consideras que tuvo una influencia negativa</w:t>
      </w:r>
      <w:r w:rsidR="00261BD6" w:rsidRPr="008F42FC">
        <w:rPr>
          <w:szCs w:val="22"/>
        </w:rPr>
        <w:t>?</w:t>
      </w:r>
      <w:r w:rsidR="001954E6" w:rsidRPr="008F42FC">
        <w:rPr>
          <w:szCs w:val="22"/>
        </w:rPr>
        <w:t xml:space="preserve"> y</w:t>
      </w:r>
      <w:r w:rsidR="003D1D8C" w:rsidRPr="008F42FC">
        <w:rPr>
          <w:szCs w:val="22"/>
        </w:rPr>
        <w:t xml:space="preserve"> se recogió una </w:t>
      </w:r>
      <w:r w:rsidR="001954E6" w:rsidRPr="008F42FC">
        <w:rPr>
          <w:szCs w:val="22"/>
        </w:rPr>
        <w:t xml:space="preserve">(1) </w:t>
      </w:r>
      <w:r w:rsidR="003D1D8C" w:rsidRPr="008F42FC">
        <w:rPr>
          <w:szCs w:val="22"/>
        </w:rPr>
        <w:t>mención desfavorable al cuestionario Moodle.</w:t>
      </w:r>
      <w:r w:rsidR="001954E6" w:rsidRPr="008F42FC">
        <w:rPr>
          <w:szCs w:val="22"/>
        </w:rPr>
        <w:t xml:space="preserve"> En tanto que, con </w:t>
      </w:r>
      <w:bookmarkEnd w:id="10"/>
      <w:r w:rsidR="001411A9" w:rsidRPr="008F42FC">
        <w:rPr>
          <w:color w:val="000000"/>
          <w:szCs w:val="22"/>
        </w:rPr>
        <w:t>la pregunta 9</w:t>
      </w:r>
      <w:r w:rsidR="001954E6" w:rsidRPr="008F42FC">
        <w:rPr>
          <w:color w:val="000000"/>
          <w:szCs w:val="22"/>
        </w:rPr>
        <w:t xml:space="preserve"> </w:t>
      </w:r>
      <w:r w:rsidR="00FA5EB4" w:rsidRPr="008F42FC">
        <w:rPr>
          <w:color w:val="000000"/>
          <w:szCs w:val="22"/>
        </w:rPr>
        <w:t>¿</w:t>
      </w:r>
      <w:r w:rsidR="00FA5EB4" w:rsidRPr="008F42FC">
        <w:rPr>
          <w:i/>
          <w:iCs/>
          <w:color w:val="000000"/>
          <w:szCs w:val="22"/>
        </w:rPr>
        <w:t>Qué aspecto consideras que tuvo una influencia positiva</w:t>
      </w:r>
      <w:r w:rsidR="00FA5EB4" w:rsidRPr="008F42FC">
        <w:rPr>
          <w:color w:val="000000"/>
          <w:szCs w:val="22"/>
        </w:rPr>
        <w:t>?</w:t>
      </w:r>
      <w:r w:rsidR="000115CC" w:rsidRPr="008F42FC">
        <w:rPr>
          <w:color w:val="000000"/>
          <w:szCs w:val="22"/>
        </w:rPr>
        <w:t xml:space="preserve"> se registraron</w:t>
      </w:r>
      <w:r w:rsidR="000115CC">
        <w:rPr>
          <w:color w:val="000000"/>
          <w:szCs w:val="22"/>
        </w:rPr>
        <w:t xml:space="preserve"> 224 respuestas sin mención específica; </w:t>
      </w:r>
      <w:proofErr w:type="gramStart"/>
      <w:r w:rsidR="000115CC">
        <w:rPr>
          <w:color w:val="000000"/>
          <w:szCs w:val="22"/>
        </w:rPr>
        <w:t>5 m</w:t>
      </w:r>
      <w:r w:rsidR="000115CC" w:rsidRPr="00261BD6">
        <w:rPr>
          <w:color w:val="000000"/>
          <w:szCs w:val="22"/>
        </w:rPr>
        <w:t>enci</w:t>
      </w:r>
      <w:r w:rsidR="000115CC">
        <w:rPr>
          <w:color w:val="000000"/>
          <w:szCs w:val="22"/>
        </w:rPr>
        <w:t xml:space="preserve">ones </w:t>
      </w:r>
      <w:r w:rsidR="000115CC" w:rsidRPr="00261BD6">
        <w:rPr>
          <w:color w:val="000000"/>
          <w:szCs w:val="22"/>
        </w:rPr>
        <w:t>favorable</w:t>
      </w:r>
      <w:r w:rsidR="000115CC">
        <w:rPr>
          <w:color w:val="000000"/>
          <w:szCs w:val="22"/>
        </w:rPr>
        <w:t xml:space="preserve">s al </w:t>
      </w:r>
      <w:r w:rsidR="000115CC" w:rsidRPr="00261BD6">
        <w:rPr>
          <w:color w:val="000000"/>
          <w:szCs w:val="22"/>
        </w:rPr>
        <w:t>Cuestionario Moodle</w:t>
      </w:r>
      <w:r w:rsidR="000115CC">
        <w:rPr>
          <w:color w:val="000000"/>
          <w:szCs w:val="22"/>
        </w:rPr>
        <w:t xml:space="preserve">, 4 referencias positivas sobre el </w:t>
      </w:r>
      <w:r w:rsidR="000115CC" w:rsidRPr="00261BD6">
        <w:rPr>
          <w:color w:val="000000"/>
          <w:szCs w:val="22"/>
        </w:rPr>
        <w:t>Cuestionario Kahoot!</w:t>
      </w:r>
      <w:proofErr w:type="gramEnd"/>
      <w:r w:rsidR="000115CC">
        <w:rPr>
          <w:color w:val="000000"/>
          <w:szCs w:val="22"/>
        </w:rPr>
        <w:t xml:space="preserve"> y 3 para ambos cuestionarios</w:t>
      </w:r>
      <w:r w:rsidR="00650138">
        <w:rPr>
          <w:color w:val="000000"/>
          <w:szCs w:val="22"/>
        </w:rPr>
        <w:t>.</w:t>
      </w:r>
    </w:p>
    <w:p w14:paraId="47262F59" w14:textId="77777777" w:rsidR="00FA4904" w:rsidRDefault="00FA4904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</w:rPr>
      </w:pPr>
    </w:p>
    <w:p w14:paraId="6201BDB1" w14:textId="6CB3C1FE" w:rsidR="00B94F1A" w:rsidRDefault="00B94F1A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</w:rPr>
      </w:pPr>
      <w:r w:rsidRPr="00C34C18">
        <w:rPr>
          <w:rFonts w:ascii="Arial" w:eastAsia="Aptos" w:hAnsi="Arial" w:cs="Arial"/>
          <w:b/>
          <w:color w:val="000000"/>
        </w:rPr>
        <w:t xml:space="preserve">CONCLUSIONES </w:t>
      </w:r>
    </w:p>
    <w:p w14:paraId="530B4A8F" w14:textId="37054782" w:rsidR="006804C3" w:rsidRPr="00354854" w:rsidRDefault="006804C3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</w:rPr>
      </w:pPr>
      <w:r w:rsidRPr="00A32F3A">
        <w:rPr>
          <w:rFonts w:ascii="Arial" w:hAnsi="Arial" w:cs="Arial"/>
          <w:color w:val="000000"/>
        </w:rPr>
        <w:t>Moodle y Kahoot</w:t>
      </w:r>
      <w:r>
        <w:rPr>
          <w:rFonts w:ascii="Arial" w:hAnsi="Arial" w:cs="Arial"/>
          <w:color w:val="000000"/>
        </w:rPr>
        <w:t>!</w:t>
      </w:r>
      <w:r w:rsidRPr="00A32F3A">
        <w:rPr>
          <w:rFonts w:ascii="Arial" w:hAnsi="Arial" w:cs="Arial"/>
          <w:color w:val="000000"/>
        </w:rPr>
        <w:t xml:space="preserve"> </w:t>
      </w:r>
      <w:r w:rsidR="00D02D0C">
        <w:rPr>
          <w:rFonts w:ascii="Arial" w:hAnsi="Arial" w:cs="Arial"/>
          <w:color w:val="000000"/>
        </w:rPr>
        <w:t>se</w:t>
      </w:r>
      <w:r w:rsidR="00FB723A">
        <w:rPr>
          <w:rFonts w:ascii="Arial" w:hAnsi="Arial" w:cs="Arial"/>
          <w:color w:val="000000"/>
        </w:rPr>
        <w:t xml:space="preserve"> </w:t>
      </w:r>
      <w:r w:rsidRPr="00A32F3A">
        <w:rPr>
          <w:rFonts w:ascii="Arial" w:hAnsi="Arial" w:cs="Arial"/>
          <w:color w:val="000000"/>
        </w:rPr>
        <w:t>complementa</w:t>
      </w:r>
      <w:r w:rsidR="00D02D0C">
        <w:rPr>
          <w:rFonts w:ascii="Arial" w:hAnsi="Arial" w:cs="Arial"/>
          <w:color w:val="000000"/>
        </w:rPr>
        <w:t>n</w:t>
      </w:r>
      <w:r w:rsidR="00FB723A">
        <w:rPr>
          <w:rFonts w:ascii="Arial" w:hAnsi="Arial" w:cs="Arial"/>
          <w:color w:val="000000"/>
        </w:rPr>
        <w:t xml:space="preserve"> en una evaluación</w:t>
      </w:r>
      <w:r w:rsidRPr="00A32F3A">
        <w:rPr>
          <w:rFonts w:ascii="Arial" w:hAnsi="Arial" w:cs="Arial"/>
          <w:color w:val="000000"/>
        </w:rPr>
        <w:t xml:space="preserve"> integral </w:t>
      </w:r>
      <w:r>
        <w:rPr>
          <w:rFonts w:ascii="Arial" w:hAnsi="Arial" w:cs="Arial"/>
          <w:color w:val="000000"/>
        </w:rPr>
        <w:t>y diversificad</w:t>
      </w:r>
      <w:r w:rsidR="00FB723A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 que </w:t>
      </w:r>
      <w:r w:rsidRPr="00A32F3A">
        <w:rPr>
          <w:rFonts w:ascii="Arial" w:hAnsi="Arial" w:cs="Arial"/>
          <w:color w:val="000000"/>
        </w:rPr>
        <w:t>combin</w:t>
      </w:r>
      <w:r>
        <w:rPr>
          <w:rFonts w:ascii="Arial" w:hAnsi="Arial" w:cs="Arial"/>
          <w:color w:val="000000"/>
        </w:rPr>
        <w:t>a</w:t>
      </w:r>
      <w:r w:rsidRPr="00A32F3A">
        <w:rPr>
          <w:rFonts w:ascii="Arial" w:hAnsi="Arial" w:cs="Arial"/>
          <w:color w:val="000000"/>
        </w:rPr>
        <w:t xml:space="preserve"> elementos formales y lúdicos, potenciando tanto el desarrollo cognitivo como </w:t>
      </w:r>
      <w:r w:rsidRPr="00354854">
        <w:rPr>
          <w:rFonts w:ascii="Arial" w:hAnsi="Arial" w:cs="Arial"/>
          <w:color w:val="000000"/>
        </w:rPr>
        <w:t xml:space="preserve">la motivación del estudiante. </w:t>
      </w:r>
    </w:p>
    <w:p w14:paraId="0FA4694F" w14:textId="076EB854" w:rsidR="00CD535B" w:rsidRPr="00354854" w:rsidRDefault="00483DDA" w:rsidP="009246BE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354854">
        <w:rPr>
          <w:rFonts w:ascii="Arial" w:hAnsi="Arial" w:cs="Arial"/>
        </w:rPr>
        <w:t xml:space="preserve">La capacitación y predisposición docente son requisito ineludible para </w:t>
      </w:r>
      <w:r w:rsidR="00AA3F28" w:rsidRPr="00354854">
        <w:rPr>
          <w:rFonts w:ascii="Arial" w:hAnsi="Arial" w:cs="Arial"/>
        </w:rPr>
        <w:t xml:space="preserve">la </w:t>
      </w:r>
      <w:r w:rsidR="008B3225" w:rsidRPr="00354854">
        <w:rPr>
          <w:rFonts w:ascii="Arial" w:hAnsi="Arial" w:cs="Arial"/>
        </w:rPr>
        <w:t xml:space="preserve">incorporación </w:t>
      </w:r>
      <w:r w:rsidR="00AA3F28" w:rsidRPr="00354854">
        <w:rPr>
          <w:rFonts w:ascii="Arial" w:hAnsi="Arial" w:cs="Arial"/>
        </w:rPr>
        <w:t xml:space="preserve">plena </w:t>
      </w:r>
      <w:r w:rsidR="008B3225" w:rsidRPr="00354854">
        <w:rPr>
          <w:rFonts w:ascii="Arial" w:hAnsi="Arial" w:cs="Arial"/>
        </w:rPr>
        <w:t xml:space="preserve">de tecnología a la educación </w:t>
      </w:r>
      <w:r w:rsidR="00902B48" w:rsidRPr="00354854">
        <w:rPr>
          <w:rFonts w:ascii="Arial" w:hAnsi="Arial" w:cs="Arial"/>
        </w:rPr>
        <w:t xml:space="preserve">universitaria </w:t>
      </w:r>
      <w:r w:rsidR="00AA3F28" w:rsidRPr="00354854">
        <w:rPr>
          <w:rFonts w:ascii="Arial" w:hAnsi="Arial" w:cs="Arial"/>
        </w:rPr>
        <w:t>ya sea c</w:t>
      </w:r>
      <w:r w:rsidR="008B3225" w:rsidRPr="00354854">
        <w:rPr>
          <w:rFonts w:ascii="Arial" w:hAnsi="Arial" w:cs="Arial"/>
        </w:rPr>
        <w:t>omo medio de innovación pedagógica</w:t>
      </w:r>
      <w:r w:rsidR="00902B48" w:rsidRPr="00354854">
        <w:rPr>
          <w:rFonts w:ascii="Arial" w:hAnsi="Arial" w:cs="Arial"/>
        </w:rPr>
        <w:t xml:space="preserve"> y/o</w:t>
      </w:r>
      <w:r w:rsidR="008B3225" w:rsidRPr="00354854">
        <w:rPr>
          <w:rFonts w:ascii="Arial" w:hAnsi="Arial" w:cs="Arial"/>
        </w:rPr>
        <w:t xml:space="preserve"> como estrategia para promover el aprendizaje autónomo.</w:t>
      </w:r>
      <w:r w:rsidR="00CC64BB" w:rsidRPr="00354854">
        <w:rPr>
          <w:rFonts w:ascii="Arial" w:hAnsi="Arial" w:cs="Arial"/>
        </w:rPr>
        <w:t xml:space="preserve"> En conjunto, conforman el ambiente, </w:t>
      </w:r>
      <w:r w:rsidR="00CC64BB" w:rsidRPr="00354854">
        <w:rPr>
          <w:rFonts w:ascii="Arial" w:hAnsi="Arial" w:cs="Arial"/>
          <w:i/>
          <w:iCs/>
        </w:rPr>
        <w:t>per se</w:t>
      </w:r>
      <w:r w:rsidR="00CC64BB" w:rsidRPr="00354854">
        <w:rPr>
          <w:rFonts w:ascii="Arial" w:hAnsi="Arial" w:cs="Arial"/>
        </w:rPr>
        <w:t xml:space="preserve"> dinámico, en el cual </w:t>
      </w:r>
      <w:r w:rsidRPr="00354854">
        <w:rPr>
          <w:rFonts w:ascii="Arial" w:hAnsi="Arial" w:cs="Arial"/>
        </w:rPr>
        <w:t xml:space="preserve">las actividades que los docentes llevan a cabo con apoyo tecnológico </w:t>
      </w:r>
      <w:r w:rsidR="00CC64BB" w:rsidRPr="00354854">
        <w:rPr>
          <w:rFonts w:ascii="Arial" w:hAnsi="Arial" w:cs="Arial"/>
        </w:rPr>
        <w:t>incrementan</w:t>
      </w:r>
      <w:r w:rsidRPr="00354854">
        <w:rPr>
          <w:rFonts w:ascii="Arial" w:hAnsi="Arial" w:cs="Arial"/>
        </w:rPr>
        <w:t xml:space="preserve"> los resultados del aprendizaje y, consecuentemente, el rendimiento académico</w:t>
      </w:r>
      <w:r w:rsidR="00CD535B" w:rsidRPr="00354854">
        <w:rPr>
          <w:rFonts w:ascii="Arial" w:hAnsi="Arial" w:cs="Arial"/>
        </w:rPr>
        <w:t xml:space="preserve">. </w:t>
      </w:r>
    </w:p>
    <w:p w14:paraId="24FC44DD" w14:textId="4F847A58" w:rsidR="00660B02" w:rsidRPr="00354854" w:rsidRDefault="00281784" w:rsidP="009246BE">
      <w:pPr>
        <w:spacing w:after="0"/>
        <w:rPr>
          <w:rFonts w:ascii="Arial" w:hAnsi="Arial" w:cs="Arial"/>
        </w:rPr>
      </w:pPr>
      <w:r w:rsidRPr="00354854">
        <w:rPr>
          <w:rFonts w:ascii="Arial" w:hAnsi="Arial" w:cs="Arial"/>
        </w:rPr>
        <w:t>Desde</w:t>
      </w:r>
      <w:r w:rsidR="00624407" w:rsidRPr="00354854">
        <w:rPr>
          <w:rFonts w:ascii="Arial" w:hAnsi="Arial" w:cs="Arial"/>
        </w:rPr>
        <w:t xml:space="preserve"> la </w:t>
      </w:r>
      <w:r w:rsidR="00624407" w:rsidRPr="00354854">
        <w:rPr>
          <w:rFonts w:ascii="Arial" w:hAnsi="Arial" w:cs="Arial"/>
          <w:i/>
          <w:iCs/>
        </w:rPr>
        <w:t>perspectiva didáctica</w:t>
      </w:r>
      <w:r w:rsidR="00624407" w:rsidRPr="00354854">
        <w:rPr>
          <w:rFonts w:ascii="Arial" w:hAnsi="Arial" w:cs="Arial"/>
        </w:rPr>
        <w:t xml:space="preserve">, </w:t>
      </w:r>
      <w:r w:rsidR="00660B02" w:rsidRPr="00354854">
        <w:rPr>
          <w:rFonts w:ascii="Arial" w:hAnsi="Arial" w:cs="Arial"/>
        </w:rPr>
        <w:t>el</w:t>
      </w:r>
      <w:r w:rsidR="00660B02" w:rsidRPr="00354854">
        <w:rPr>
          <w:rFonts w:ascii="Arial" w:hAnsi="Arial" w:cs="Arial"/>
          <w:color w:val="000000"/>
        </w:rPr>
        <w:t xml:space="preserve"> desafío consiste en repensar las prácticas docente</w:t>
      </w:r>
      <w:r w:rsidR="00095215" w:rsidRPr="00354854">
        <w:rPr>
          <w:rFonts w:ascii="Arial" w:hAnsi="Arial" w:cs="Arial"/>
          <w:color w:val="000000"/>
        </w:rPr>
        <w:t xml:space="preserve">s </w:t>
      </w:r>
      <w:r w:rsidR="00660B02" w:rsidRPr="00354854">
        <w:rPr>
          <w:rFonts w:ascii="Arial" w:hAnsi="Arial" w:cs="Arial"/>
          <w:color w:val="000000"/>
        </w:rPr>
        <w:t>prom</w:t>
      </w:r>
      <w:r w:rsidR="00095215" w:rsidRPr="00354854">
        <w:rPr>
          <w:rFonts w:ascii="Arial" w:hAnsi="Arial" w:cs="Arial"/>
          <w:color w:val="000000"/>
        </w:rPr>
        <w:t xml:space="preserve">oviendo </w:t>
      </w:r>
      <w:r w:rsidR="00660B02" w:rsidRPr="00354854">
        <w:rPr>
          <w:rFonts w:ascii="Arial" w:hAnsi="Arial" w:cs="Arial"/>
          <w:color w:val="000000"/>
        </w:rPr>
        <w:t xml:space="preserve">aprendizajes significativos en entornos educativos híbridos y dinámicos. En ese diseño pedagógico, </w:t>
      </w:r>
      <w:r w:rsidR="00660B02" w:rsidRPr="00354854">
        <w:rPr>
          <w:rFonts w:ascii="Arial" w:hAnsi="Arial" w:cs="Arial"/>
          <w:shd w:val="clear" w:color="auto" w:fill="FFFFFF"/>
        </w:rPr>
        <w:t xml:space="preserve">la evaluación es un recurso didáctico potente para mejorar el proceso de enseñanza-aprendizaje, al proporcionar retroalimentación personalizada; tanto a los alumnos para enfocar su estudio como a los docentes para </w:t>
      </w:r>
      <w:r w:rsidR="00660B02" w:rsidRPr="00354854">
        <w:rPr>
          <w:rFonts w:ascii="Arial" w:eastAsia="Times New Roman" w:hAnsi="Arial" w:cs="Arial"/>
        </w:rPr>
        <w:t>monitorear el progreso de los alumnos</w:t>
      </w:r>
      <w:r w:rsidR="00660B02" w:rsidRPr="00354854">
        <w:rPr>
          <w:rFonts w:ascii="Arial" w:hAnsi="Arial" w:cs="Arial"/>
          <w:shd w:val="clear" w:color="auto" w:fill="FFFFFF"/>
        </w:rPr>
        <w:t xml:space="preserve"> y mejorar su práctica. </w:t>
      </w:r>
      <w:proofErr w:type="gramStart"/>
      <w:r w:rsidR="00660B02" w:rsidRPr="00354854">
        <w:rPr>
          <w:rFonts w:ascii="Arial" w:hAnsi="Arial" w:cs="Arial"/>
          <w:shd w:val="clear" w:color="auto" w:fill="FFFFFF"/>
        </w:rPr>
        <w:t xml:space="preserve">A su vez, </w:t>
      </w:r>
      <w:r w:rsidR="00556EF8" w:rsidRPr="00354854">
        <w:rPr>
          <w:rFonts w:ascii="Arial" w:eastAsia="Aptos" w:hAnsi="Arial" w:cs="Arial"/>
          <w:bCs/>
        </w:rPr>
        <w:t>con</w:t>
      </w:r>
      <w:r w:rsidR="00660B02" w:rsidRPr="00354854">
        <w:rPr>
          <w:rFonts w:ascii="Arial" w:eastAsia="Aptos" w:hAnsi="Arial" w:cs="Arial"/>
          <w:bCs/>
        </w:rPr>
        <w:t xml:space="preserve"> cuestionarios de Moodle y Kahoot!</w:t>
      </w:r>
      <w:proofErr w:type="gramEnd"/>
      <w:r w:rsidR="00660B02" w:rsidRPr="00354854">
        <w:rPr>
          <w:rFonts w:ascii="Arial" w:eastAsia="Aptos" w:hAnsi="Arial" w:cs="Arial"/>
          <w:bCs/>
        </w:rPr>
        <w:t xml:space="preserve"> </w:t>
      </w:r>
      <w:r w:rsidR="00660B02" w:rsidRPr="00354854">
        <w:rPr>
          <w:rFonts w:ascii="Arial" w:hAnsi="Arial" w:cs="Arial"/>
          <w:bCs/>
          <w:shd w:val="clear" w:color="auto" w:fill="FFFFFF"/>
        </w:rPr>
        <w:t xml:space="preserve">la </w:t>
      </w:r>
      <w:r w:rsidR="00556EF8" w:rsidRPr="00354854">
        <w:rPr>
          <w:rFonts w:ascii="Arial" w:hAnsi="Arial" w:cs="Arial"/>
          <w:bCs/>
          <w:shd w:val="clear" w:color="auto" w:fill="FFFFFF"/>
        </w:rPr>
        <w:t>devolución es</w:t>
      </w:r>
      <w:r w:rsidR="00660B02" w:rsidRPr="00354854">
        <w:rPr>
          <w:rFonts w:ascii="Arial" w:hAnsi="Arial" w:cs="Arial"/>
          <w:bCs/>
          <w:shd w:val="clear" w:color="auto" w:fill="FFFFFF"/>
        </w:rPr>
        <w:t xml:space="preserve"> inmediata</w:t>
      </w:r>
      <w:r w:rsidR="00660B02" w:rsidRPr="00354854">
        <w:rPr>
          <w:rFonts w:ascii="Arial" w:eastAsia="Times New Roman" w:hAnsi="Arial" w:cs="Arial"/>
        </w:rPr>
        <w:t xml:space="preserve">. </w:t>
      </w:r>
    </w:p>
    <w:p w14:paraId="3AC4068F" w14:textId="2F2BB9F8" w:rsidR="006D07E0" w:rsidRPr="00354854" w:rsidRDefault="00925BC1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</w:rPr>
      </w:pPr>
      <w:r w:rsidRPr="00354854">
        <w:rPr>
          <w:rFonts w:ascii="Arial" w:hAnsi="Arial" w:cs="Arial"/>
        </w:rPr>
        <w:t xml:space="preserve">El </w:t>
      </w:r>
      <w:r w:rsidRPr="00354854">
        <w:rPr>
          <w:rFonts w:ascii="Arial" w:hAnsi="Arial" w:cs="Arial"/>
          <w:i/>
          <w:iCs/>
        </w:rPr>
        <w:t>cuestionario Moodle</w:t>
      </w:r>
      <w:r w:rsidRPr="00354854">
        <w:rPr>
          <w:rFonts w:ascii="Arial" w:hAnsi="Arial" w:cs="Arial"/>
        </w:rPr>
        <w:t xml:space="preserve"> </w:t>
      </w:r>
      <w:r w:rsidR="000C001C" w:rsidRPr="00354854">
        <w:rPr>
          <w:rFonts w:ascii="Arial" w:hAnsi="Arial" w:cs="Arial"/>
          <w:color w:val="000000"/>
        </w:rPr>
        <w:t xml:space="preserve">ha sido </w:t>
      </w:r>
      <w:r w:rsidR="00945526" w:rsidRPr="00354854">
        <w:rPr>
          <w:rFonts w:ascii="Arial" w:hAnsi="Arial" w:cs="Arial"/>
          <w:color w:val="000000"/>
        </w:rPr>
        <w:t>respond</w:t>
      </w:r>
      <w:r w:rsidR="000C001C" w:rsidRPr="00354854">
        <w:rPr>
          <w:rFonts w:ascii="Arial" w:hAnsi="Arial" w:cs="Arial"/>
          <w:color w:val="000000"/>
        </w:rPr>
        <w:t>ido</w:t>
      </w:r>
      <w:r w:rsidR="00945526" w:rsidRPr="00354854">
        <w:rPr>
          <w:rFonts w:ascii="Arial" w:hAnsi="Arial" w:cs="Arial"/>
          <w:color w:val="000000"/>
        </w:rPr>
        <w:t xml:space="preserve"> una vez (54%, 185 personas) y </w:t>
      </w:r>
      <w:r w:rsidR="00D17482" w:rsidRPr="00354854">
        <w:rPr>
          <w:rFonts w:ascii="Arial" w:hAnsi="Arial" w:cs="Arial"/>
        </w:rPr>
        <w:t xml:space="preserve">evidencia </w:t>
      </w:r>
      <w:r w:rsidRPr="00354854">
        <w:rPr>
          <w:rFonts w:ascii="Arial" w:hAnsi="Arial" w:cs="Arial"/>
        </w:rPr>
        <w:t>un</w:t>
      </w:r>
      <w:r w:rsidR="00D17482" w:rsidRPr="00354854">
        <w:rPr>
          <w:rFonts w:ascii="Arial" w:hAnsi="Arial" w:cs="Arial"/>
        </w:rPr>
        <w:t xml:space="preserve"> patrón de uso concentrado en víspera de ex</w:t>
      </w:r>
      <w:r w:rsidR="00C654C0" w:rsidRPr="00354854">
        <w:rPr>
          <w:rFonts w:ascii="Arial" w:hAnsi="Arial" w:cs="Arial"/>
        </w:rPr>
        <w:t>a</w:t>
      </w:r>
      <w:r w:rsidR="00D17482" w:rsidRPr="00354854">
        <w:rPr>
          <w:rFonts w:ascii="Arial" w:hAnsi="Arial" w:cs="Arial"/>
        </w:rPr>
        <w:t>men (</w:t>
      </w:r>
      <w:r w:rsidR="00945526" w:rsidRPr="00354854">
        <w:rPr>
          <w:rFonts w:ascii="Arial" w:hAnsi="Arial" w:cs="Arial"/>
        </w:rPr>
        <w:t>39%, 134 intentos, el día previo</w:t>
      </w:r>
      <w:r w:rsidR="00D17482" w:rsidRPr="00354854">
        <w:rPr>
          <w:rFonts w:ascii="Arial" w:hAnsi="Arial" w:cs="Arial"/>
        </w:rPr>
        <w:t>),</w:t>
      </w:r>
      <w:r w:rsidRPr="00354854">
        <w:rPr>
          <w:rFonts w:ascii="Arial" w:hAnsi="Arial" w:cs="Arial"/>
        </w:rPr>
        <w:t xml:space="preserve"> lo que</w:t>
      </w:r>
      <w:r w:rsidR="00D17482" w:rsidRPr="00354854">
        <w:rPr>
          <w:rFonts w:ascii="Arial" w:hAnsi="Arial" w:cs="Arial"/>
        </w:rPr>
        <w:t xml:space="preserve"> sugiere que su potencial como evaluación de proceso y autorregulación está siendo poco aprovechado por los estudiantes; percibiéndolo más como un ensayo final. </w:t>
      </w:r>
    </w:p>
    <w:p w14:paraId="6354D181" w14:textId="41636C8A" w:rsidR="00D17482" w:rsidRPr="00354854" w:rsidRDefault="00D17482" w:rsidP="009246BE">
      <w:pPr>
        <w:spacing w:after="0"/>
        <w:rPr>
          <w:rFonts w:ascii="Arial" w:hAnsi="Arial" w:cs="Arial"/>
        </w:rPr>
      </w:pPr>
      <w:proofErr w:type="gramStart"/>
      <w:r w:rsidRPr="00354854">
        <w:rPr>
          <w:rFonts w:ascii="Arial" w:hAnsi="Arial" w:cs="Arial"/>
        </w:rPr>
        <w:lastRenderedPageBreak/>
        <w:t xml:space="preserve">El </w:t>
      </w:r>
      <w:r w:rsidRPr="00354854">
        <w:rPr>
          <w:rFonts w:ascii="Arial" w:hAnsi="Arial" w:cs="Arial"/>
          <w:i/>
          <w:iCs/>
        </w:rPr>
        <w:t>cuestionario Kahoot!</w:t>
      </w:r>
      <w:proofErr w:type="gramEnd"/>
      <w:r w:rsidRPr="00354854">
        <w:rPr>
          <w:rFonts w:ascii="Arial" w:hAnsi="Arial" w:cs="Arial"/>
          <w:i/>
          <w:iCs/>
        </w:rPr>
        <w:t xml:space="preserve"> </w:t>
      </w:r>
      <w:r w:rsidR="00BA1FF9" w:rsidRPr="00354854">
        <w:rPr>
          <w:rFonts w:ascii="Arial" w:hAnsi="Arial" w:cs="Arial"/>
        </w:rPr>
        <w:t>promueve</w:t>
      </w:r>
      <w:r w:rsidRPr="00354854">
        <w:rPr>
          <w:rFonts w:ascii="Arial" w:hAnsi="Arial" w:cs="Arial"/>
        </w:rPr>
        <w:t xml:space="preserve"> la </w:t>
      </w:r>
      <w:r w:rsidR="00C654C0" w:rsidRPr="00354854">
        <w:rPr>
          <w:rFonts w:ascii="Arial" w:hAnsi="Arial" w:cs="Arial"/>
        </w:rPr>
        <w:t xml:space="preserve">competencia y </w:t>
      </w:r>
      <w:r w:rsidRPr="00354854">
        <w:rPr>
          <w:rFonts w:ascii="Arial" w:hAnsi="Arial" w:cs="Arial"/>
        </w:rPr>
        <w:t>velocidad de respuesta</w:t>
      </w:r>
      <w:r w:rsidR="00BA1FF9" w:rsidRPr="00354854">
        <w:rPr>
          <w:rFonts w:ascii="Arial" w:hAnsi="Arial" w:cs="Arial"/>
        </w:rPr>
        <w:t xml:space="preserve">, esa dinámica </w:t>
      </w:r>
      <w:r w:rsidRPr="00354854">
        <w:rPr>
          <w:rFonts w:ascii="Arial" w:hAnsi="Arial" w:cs="Arial"/>
        </w:rPr>
        <w:t>puede privilegiar la rapidez sobre el conocimiento reflexivo.</w:t>
      </w:r>
      <w:r w:rsidR="00BA1FF9" w:rsidRPr="00354854">
        <w:rPr>
          <w:rFonts w:ascii="Arial" w:hAnsi="Arial" w:cs="Arial"/>
        </w:rPr>
        <w:t xml:space="preserve"> </w:t>
      </w:r>
    </w:p>
    <w:p w14:paraId="48EE35C7" w14:textId="2ABBD985" w:rsidR="00D17482" w:rsidRPr="00354854" w:rsidRDefault="00D17482" w:rsidP="009246BE">
      <w:pPr>
        <w:spacing w:after="0"/>
        <w:rPr>
          <w:rFonts w:ascii="Arial" w:hAnsi="Arial" w:cs="Arial"/>
        </w:rPr>
      </w:pPr>
      <w:r w:rsidRPr="00354854">
        <w:rPr>
          <w:rFonts w:ascii="Arial" w:hAnsi="Arial" w:cs="Arial"/>
        </w:rPr>
        <w:t xml:space="preserve">En la </w:t>
      </w:r>
      <w:r w:rsidRPr="00354854">
        <w:rPr>
          <w:rFonts w:ascii="Arial" w:hAnsi="Arial" w:cs="Arial"/>
          <w:i/>
          <w:iCs/>
        </w:rPr>
        <w:t>dimensión tecnológica</w:t>
      </w:r>
      <w:r w:rsidRPr="00354854">
        <w:rPr>
          <w:rFonts w:ascii="Arial" w:hAnsi="Arial" w:cs="Arial"/>
        </w:rPr>
        <w:t xml:space="preserve">, su accesibilidad o facilidad de uso </w:t>
      </w:r>
      <w:r w:rsidR="0039487C" w:rsidRPr="00354854">
        <w:rPr>
          <w:rFonts w:ascii="Arial" w:hAnsi="Arial" w:cs="Arial"/>
        </w:rPr>
        <w:t xml:space="preserve">está verificada tanto para </w:t>
      </w:r>
      <w:r w:rsidR="006D07E0" w:rsidRPr="00354854">
        <w:rPr>
          <w:rFonts w:ascii="Arial" w:hAnsi="Arial" w:cs="Arial"/>
        </w:rPr>
        <w:t xml:space="preserve">computadoras </w:t>
      </w:r>
      <w:r w:rsidR="0039487C" w:rsidRPr="00354854">
        <w:rPr>
          <w:rFonts w:ascii="Arial" w:hAnsi="Arial" w:cs="Arial"/>
        </w:rPr>
        <w:t>como</w:t>
      </w:r>
      <w:r w:rsidR="006D07E0" w:rsidRPr="00354854">
        <w:rPr>
          <w:rFonts w:ascii="Arial" w:hAnsi="Arial" w:cs="Arial"/>
        </w:rPr>
        <w:t xml:space="preserve"> dispositivos móviles</w:t>
      </w:r>
      <w:r w:rsidR="0039487C" w:rsidRPr="00354854">
        <w:rPr>
          <w:rFonts w:ascii="Arial" w:hAnsi="Arial" w:cs="Arial"/>
        </w:rPr>
        <w:t xml:space="preserve"> y, e</w:t>
      </w:r>
      <w:r w:rsidR="006D07E0" w:rsidRPr="00354854">
        <w:rPr>
          <w:rFonts w:ascii="Arial" w:hAnsi="Arial" w:cs="Arial"/>
        </w:rPr>
        <w:t xml:space="preserve">n ese plano, Moodle </w:t>
      </w:r>
      <w:r w:rsidR="0039487C" w:rsidRPr="00354854">
        <w:rPr>
          <w:rFonts w:ascii="Arial" w:hAnsi="Arial" w:cs="Arial"/>
        </w:rPr>
        <w:t xml:space="preserve">pareciera </w:t>
      </w:r>
      <w:r w:rsidR="006D07E0" w:rsidRPr="00354854">
        <w:rPr>
          <w:rFonts w:ascii="Arial" w:hAnsi="Arial" w:cs="Arial"/>
        </w:rPr>
        <w:t>ser "</w:t>
      </w:r>
      <w:r w:rsidR="00844DE7" w:rsidRPr="00354854">
        <w:rPr>
          <w:rFonts w:ascii="Arial" w:hAnsi="Arial" w:cs="Arial"/>
        </w:rPr>
        <w:t xml:space="preserve">poco </w:t>
      </w:r>
      <w:r w:rsidR="006D07E0" w:rsidRPr="00354854">
        <w:rPr>
          <w:rFonts w:ascii="Arial" w:hAnsi="Arial" w:cs="Arial"/>
        </w:rPr>
        <w:t>atractivo"</w:t>
      </w:r>
      <w:r w:rsidR="000D1009" w:rsidRPr="00354854">
        <w:rPr>
          <w:rFonts w:ascii="Arial" w:hAnsi="Arial" w:cs="Arial"/>
        </w:rPr>
        <w:t>,</w:t>
      </w:r>
      <w:r w:rsidR="006D07E0" w:rsidRPr="00354854">
        <w:rPr>
          <w:rFonts w:ascii="Arial" w:hAnsi="Arial" w:cs="Arial"/>
        </w:rPr>
        <w:t xml:space="preserve"> lo que podría impactar su frecuencia de uso, pese a su robusta funcionalidad</w:t>
      </w:r>
      <w:r w:rsidR="00DB58CE" w:rsidRPr="00354854">
        <w:rPr>
          <w:rFonts w:ascii="Arial" w:hAnsi="Arial" w:cs="Arial"/>
        </w:rPr>
        <w:t xml:space="preserve"> y versatilidad (</w:t>
      </w:r>
      <w:r w:rsidR="00DB58CE" w:rsidRPr="00354854">
        <w:rPr>
          <w:rFonts w:ascii="Arial" w:hAnsi="Arial" w:cs="Arial"/>
          <w:color w:val="000000"/>
        </w:rPr>
        <w:t xml:space="preserve">variado menú de opciones de preguntas para configurar para la evaluación). </w:t>
      </w:r>
      <w:r w:rsidRPr="00354854">
        <w:rPr>
          <w:rFonts w:ascii="Arial" w:hAnsi="Arial" w:cs="Arial"/>
        </w:rPr>
        <w:t>Kahoot! se destaca por su interfaz amigable</w:t>
      </w:r>
      <w:r w:rsidR="00FB2B2E" w:rsidRPr="00354854">
        <w:rPr>
          <w:rFonts w:ascii="Arial" w:hAnsi="Arial" w:cs="Arial"/>
        </w:rPr>
        <w:t>.</w:t>
      </w:r>
    </w:p>
    <w:p w14:paraId="53CB5C43" w14:textId="1DF983B1" w:rsidR="0085688B" w:rsidRPr="00354854" w:rsidRDefault="00F140E0" w:rsidP="009246BE">
      <w:pPr>
        <w:spacing w:after="0"/>
        <w:rPr>
          <w:rFonts w:ascii="Arial" w:hAnsi="Arial" w:cs="Arial"/>
          <w:color w:val="000000"/>
        </w:rPr>
      </w:pPr>
      <w:r w:rsidRPr="00354854">
        <w:rPr>
          <w:rFonts w:ascii="Arial" w:hAnsi="Arial" w:cs="Arial"/>
        </w:rPr>
        <w:t xml:space="preserve">Desde el punto de vista </w:t>
      </w:r>
      <w:r w:rsidR="00D17482" w:rsidRPr="00354854">
        <w:rPr>
          <w:rFonts w:ascii="Arial" w:hAnsi="Arial" w:cs="Arial"/>
          <w:i/>
          <w:iCs/>
        </w:rPr>
        <w:t>metodológic</w:t>
      </w:r>
      <w:r w:rsidRPr="00354854">
        <w:rPr>
          <w:rFonts w:ascii="Arial" w:hAnsi="Arial" w:cs="Arial"/>
          <w:i/>
          <w:iCs/>
        </w:rPr>
        <w:t>o</w:t>
      </w:r>
      <w:r w:rsidR="00D17482" w:rsidRPr="00354854">
        <w:rPr>
          <w:rFonts w:ascii="Arial" w:hAnsi="Arial" w:cs="Arial"/>
        </w:rPr>
        <w:t>,</w:t>
      </w:r>
      <w:r w:rsidR="00512CD9" w:rsidRPr="00354854">
        <w:rPr>
          <w:rFonts w:ascii="Arial" w:hAnsi="Arial" w:cs="Arial"/>
        </w:rPr>
        <w:t xml:space="preserve"> </w:t>
      </w:r>
      <w:r w:rsidR="00660B02" w:rsidRPr="00354854">
        <w:rPr>
          <w:rFonts w:ascii="Arial" w:hAnsi="Arial" w:cs="Arial"/>
        </w:rPr>
        <w:t>l</w:t>
      </w:r>
      <w:r w:rsidR="00917ECE" w:rsidRPr="00354854">
        <w:rPr>
          <w:rFonts w:ascii="Arial" w:hAnsi="Arial" w:cs="Arial"/>
          <w:color w:val="000000"/>
        </w:rPr>
        <w:t xml:space="preserve">a percepción de los estudiantes es contradictoria. </w:t>
      </w:r>
      <w:proofErr w:type="gramStart"/>
      <w:r w:rsidR="00917ECE" w:rsidRPr="00354854">
        <w:rPr>
          <w:rFonts w:ascii="Arial" w:hAnsi="Arial" w:cs="Arial"/>
          <w:color w:val="000000"/>
        </w:rPr>
        <w:t xml:space="preserve">Asignan mayor utilidad al </w:t>
      </w:r>
      <w:r w:rsidR="00917ECE" w:rsidRPr="00354854">
        <w:rPr>
          <w:rFonts w:ascii="Arial" w:hAnsi="Arial" w:cs="Arial"/>
          <w:i/>
          <w:iCs/>
          <w:color w:val="000000"/>
        </w:rPr>
        <w:t>cuestionario Moodle</w:t>
      </w:r>
      <w:r w:rsidR="00917ECE" w:rsidRPr="00354854">
        <w:rPr>
          <w:rFonts w:ascii="Arial" w:hAnsi="Arial" w:cs="Arial"/>
          <w:color w:val="000000"/>
        </w:rPr>
        <w:t xml:space="preserve"> sin embargo se evidencia una clara preferencia por Kahoot!</w:t>
      </w:r>
      <w:proofErr w:type="gramEnd"/>
      <w:r w:rsidR="0054700D" w:rsidRPr="00354854">
        <w:rPr>
          <w:rFonts w:ascii="Arial" w:hAnsi="Arial" w:cs="Arial"/>
          <w:color w:val="000000"/>
        </w:rPr>
        <w:t xml:space="preserve">, con </w:t>
      </w:r>
      <w:bookmarkStart w:id="11" w:name="_Hlk201211159"/>
      <w:r w:rsidR="0054700D" w:rsidRPr="00354854">
        <w:rPr>
          <w:rFonts w:ascii="Arial" w:hAnsi="Arial" w:cs="Arial"/>
          <w:color w:val="000000"/>
        </w:rPr>
        <w:t xml:space="preserve">2.539 intentos. Incluso la comparación individual de cada trivia es favorable, respecto del </w:t>
      </w:r>
      <w:r w:rsidR="0054700D" w:rsidRPr="00354854">
        <w:rPr>
          <w:rFonts w:ascii="Arial" w:hAnsi="Arial" w:cs="Arial"/>
          <w:i/>
          <w:iCs/>
          <w:color w:val="000000"/>
        </w:rPr>
        <w:t>cuestionario Moodle</w:t>
      </w:r>
      <w:r w:rsidR="0054700D" w:rsidRPr="00354854">
        <w:rPr>
          <w:rFonts w:ascii="Arial" w:hAnsi="Arial" w:cs="Arial"/>
          <w:color w:val="000000"/>
        </w:rPr>
        <w:t xml:space="preserve">, </w:t>
      </w:r>
      <w:r w:rsidR="00D61C61" w:rsidRPr="00354854">
        <w:rPr>
          <w:rFonts w:ascii="Arial" w:hAnsi="Arial" w:cs="Arial"/>
          <w:color w:val="000000"/>
        </w:rPr>
        <w:t xml:space="preserve">que ha </w:t>
      </w:r>
      <w:r w:rsidR="0054700D" w:rsidRPr="00354854">
        <w:rPr>
          <w:rFonts w:ascii="Arial" w:hAnsi="Arial" w:cs="Arial"/>
          <w:color w:val="000000"/>
        </w:rPr>
        <w:t>registra</w:t>
      </w:r>
      <w:r w:rsidR="00D61C61" w:rsidRPr="00354854">
        <w:rPr>
          <w:rFonts w:ascii="Arial" w:hAnsi="Arial" w:cs="Arial"/>
          <w:color w:val="000000"/>
        </w:rPr>
        <w:t>do</w:t>
      </w:r>
      <w:r w:rsidR="0054700D" w:rsidRPr="00354854">
        <w:rPr>
          <w:rFonts w:ascii="Arial" w:hAnsi="Arial" w:cs="Arial"/>
          <w:color w:val="000000"/>
        </w:rPr>
        <w:t xml:space="preserve"> 34</w:t>
      </w:r>
      <w:bookmarkEnd w:id="11"/>
      <w:r w:rsidR="0054700D" w:rsidRPr="00354854">
        <w:rPr>
          <w:rFonts w:ascii="Arial" w:hAnsi="Arial" w:cs="Arial"/>
          <w:color w:val="000000"/>
        </w:rPr>
        <w:t>3 intentos</w:t>
      </w:r>
      <w:r w:rsidR="00CF6971" w:rsidRPr="00354854">
        <w:rPr>
          <w:rFonts w:ascii="Arial" w:hAnsi="Arial" w:cs="Arial"/>
          <w:color w:val="000000"/>
        </w:rPr>
        <w:t xml:space="preserve"> de 259 personas</w:t>
      </w:r>
      <w:r w:rsidR="00D61C61" w:rsidRPr="00354854">
        <w:rPr>
          <w:rFonts w:ascii="Arial" w:hAnsi="Arial" w:cs="Arial"/>
          <w:color w:val="000000"/>
        </w:rPr>
        <w:t>;</w:t>
      </w:r>
      <w:r w:rsidR="0054700D" w:rsidRPr="00354854">
        <w:rPr>
          <w:rFonts w:ascii="Arial" w:hAnsi="Arial" w:cs="Arial"/>
          <w:color w:val="000000"/>
        </w:rPr>
        <w:t xml:space="preserve"> enfatizando que estuvieron disponibles </w:t>
      </w:r>
      <w:r w:rsidR="0085688B" w:rsidRPr="00354854">
        <w:rPr>
          <w:rFonts w:ascii="Arial" w:hAnsi="Arial" w:cs="Arial"/>
          <w:color w:val="000000"/>
        </w:rPr>
        <w:t xml:space="preserve">en </w:t>
      </w:r>
      <w:r w:rsidR="0054700D" w:rsidRPr="00354854">
        <w:rPr>
          <w:rFonts w:ascii="Arial" w:hAnsi="Arial" w:cs="Arial"/>
          <w:color w:val="000000"/>
        </w:rPr>
        <w:t xml:space="preserve">el mismo </w:t>
      </w:r>
      <w:r w:rsidR="0085688B" w:rsidRPr="00354854">
        <w:rPr>
          <w:rFonts w:ascii="Arial" w:hAnsi="Arial" w:cs="Arial"/>
          <w:color w:val="000000"/>
        </w:rPr>
        <w:t>período</w:t>
      </w:r>
      <w:r w:rsidR="00483DDA" w:rsidRPr="00354854">
        <w:rPr>
          <w:rFonts w:ascii="Arial" w:hAnsi="Arial" w:cs="Arial"/>
          <w:color w:val="000000"/>
        </w:rPr>
        <w:t xml:space="preserve"> de tiempo</w:t>
      </w:r>
      <w:r w:rsidR="0085688B" w:rsidRPr="00354854">
        <w:rPr>
          <w:rFonts w:ascii="Arial" w:hAnsi="Arial" w:cs="Arial"/>
          <w:color w:val="000000"/>
        </w:rPr>
        <w:t>.</w:t>
      </w:r>
    </w:p>
    <w:p w14:paraId="2DFB8294" w14:textId="071ED631" w:rsidR="004F150A" w:rsidRPr="004D2DBE" w:rsidRDefault="00FE1B56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</w:rPr>
      </w:pPr>
      <w:r w:rsidRPr="00354854">
        <w:rPr>
          <w:rFonts w:ascii="Arial" w:hAnsi="Arial" w:cs="Arial"/>
          <w:color w:val="000000"/>
        </w:rPr>
        <w:t xml:space="preserve">En </w:t>
      </w:r>
      <w:r w:rsidR="006D5156" w:rsidRPr="00354854">
        <w:rPr>
          <w:rFonts w:ascii="Arial" w:hAnsi="Arial" w:cs="Arial"/>
          <w:color w:val="000000"/>
        </w:rPr>
        <w:t>F</w:t>
      </w:r>
      <w:r w:rsidR="00FC13BE" w:rsidRPr="00354854">
        <w:rPr>
          <w:rFonts w:ascii="Arial" w:hAnsi="Arial" w:cs="Arial"/>
          <w:color w:val="000000"/>
        </w:rPr>
        <w:t>undamen</w:t>
      </w:r>
      <w:r w:rsidRPr="00354854">
        <w:rPr>
          <w:rFonts w:ascii="Arial" w:hAnsi="Arial" w:cs="Arial"/>
          <w:color w:val="000000"/>
        </w:rPr>
        <w:t>tos de contabilidad,</w:t>
      </w:r>
      <w:r w:rsidR="00B93057" w:rsidRPr="00354854">
        <w:rPr>
          <w:rFonts w:ascii="Arial" w:hAnsi="Arial" w:cs="Arial"/>
          <w:color w:val="000000"/>
        </w:rPr>
        <w:t xml:space="preserve"> asignatura de </w:t>
      </w:r>
      <w:r w:rsidR="0018079A" w:rsidRPr="00354854">
        <w:rPr>
          <w:rFonts w:ascii="Arial" w:hAnsi="Arial" w:cs="Arial"/>
          <w:color w:val="000000"/>
        </w:rPr>
        <w:t xml:space="preserve">contenido </w:t>
      </w:r>
      <w:r w:rsidR="00B93057" w:rsidRPr="00354854">
        <w:rPr>
          <w:rFonts w:ascii="Arial" w:hAnsi="Arial" w:cs="Arial"/>
          <w:color w:val="000000"/>
        </w:rPr>
        <w:t>técnic</w:t>
      </w:r>
      <w:r w:rsidR="0018079A" w:rsidRPr="00354854">
        <w:rPr>
          <w:rFonts w:ascii="Arial" w:hAnsi="Arial" w:cs="Arial"/>
          <w:color w:val="000000"/>
        </w:rPr>
        <w:t>o</w:t>
      </w:r>
      <w:r w:rsidR="00FB723A" w:rsidRPr="00354854">
        <w:rPr>
          <w:rFonts w:ascii="Arial" w:hAnsi="Arial" w:cs="Arial"/>
          <w:color w:val="000000"/>
        </w:rPr>
        <w:t xml:space="preserve"> y de primer año</w:t>
      </w:r>
      <w:r w:rsidR="00B93057" w:rsidRPr="00354854">
        <w:rPr>
          <w:rFonts w:ascii="Arial" w:hAnsi="Arial" w:cs="Arial"/>
          <w:color w:val="000000"/>
        </w:rPr>
        <w:t xml:space="preserve">, </w:t>
      </w:r>
      <w:r w:rsidR="00FC13BE" w:rsidRPr="00354854">
        <w:rPr>
          <w:rFonts w:ascii="Arial" w:hAnsi="Arial" w:cs="Arial"/>
          <w:color w:val="000000"/>
        </w:rPr>
        <w:t>la</w:t>
      </w:r>
      <w:r w:rsidR="00BB424D" w:rsidRPr="003548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B424D" w:rsidRPr="00354854">
        <w:rPr>
          <w:rFonts w:ascii="Arial" w:hAnsi="Arial" w:cs="Arial"/>
        </w:rPr>
        <w:t xml:space="preserve">realización de una actividad: </w:t>
      </w:r>
      <w:proofErr w:type="gramStart"/>
      <w:r w:rsidR="00BB424D" w:rsidRPr="00354854">
        <w:rPr>
          <w:rFonts w:ascii="Arial" w:hAnsi="Arial" w:cs="Arial"/>
        </w:rPr>
        <w:t>a) lúdica con función educativa, b) en una secuencia formativa y, c) mediante la plataforma Kahoot!</w:t>
      </w:r>
      <w:proofErr w:type="gramEnd"/>
      <w:r w:rsidR="00BB424D" w:rsidRPr="00354854">
        <w:rPr>
          <w:rFonts w:ascii="Arial" w:hAnsi="Arial" w:cs="Arial"/>
        </w:rPr>
        <w:t xml:space="preserve"> ha sido efectiva para</w:t>
      </w:r>
      <w:r w:rsidR="003F1710" w:rsidRPr="00354854">
        <w:rPr>
          <w:rFonts w:ascii="Arial" w:hAnsi="Arial" w:cs="Arial"/>
        </w:rPr>
        <w:t>: capturar el interés</w:t>
      </w:r>
      <w:r w:rsidR="00462DC6" w:rsidRPr="00354854">
        <w:rPr>
          <w:rFonts w:ascii="Arial" w:hAnsi="Arial" w:cs="Arial"/>
        </w:rPr>
        <w:t xml:space="preserve"> </w:t>
      </w:r>
      <w:r w:rsidR="00BB424D" w:rsidRPr="00354854">
        <w:rPr>
          <w:rFonts w:ascii="Arial" w:hAnsi="Arial" w:cs="Arial"/>
        </w:rPr>
        <w:t xml:space="preserve">y </w:t>
      </w:r>
      <w:r w:rsidR="0018079A" w:rsidRPr="00354854">
        <w:rPr>
          <w:rFonts w:ascii="Arial" w:hAnsi="Arial" w:cs="Arial"/>
        </w:rPr>
        <w:t xml:space="preserve">aumentar la </w:t>
      </w:r>
      <w:r w:rsidR="00BB424D" w:rsidRPr="00354854">
        <w:rPr>
          <w:rFonts w:ascii="Arial" w:hAnsi="Arial" w:cs="Arial"/>
        </w:rPr>
        <w:t>participación de los alumnos, al transformar la evaluación en una tarea interactiva y atractiva que</w:t>
      </w:r>
      <w:r w:rsidR="00110541" w:rsidRPr="00354854">
        <w:rPr>
          <w:rFonts w:ascii="Arial" w:hAnsi="Arial" w:cs="Arial"/>
        </w:rPr>
        <w:t xml:space="preserve"> </w:t>
      </w:r>
      <w:r w:rsidR="00BB424D" w:rsidRPr="00354854">
        <w:rPr>
          <w:rFonts w:ascii="Arial" w:hAnsi="Arial" w:cs="Arial"/>
        </w:rPr>
        <w:t>se concibe como un proceso continuo de aprendizaje</w:t>
      </w:r>
      <w:r w:rsidR="003F1710" w:rsidRPr="00354854">
        <w:rPr>
          <w:rFonts w:ascii="Arial" w:hAnsi="Arial" w:cs="Arial"/>
        </w:rPr>
        <w:t xml:space="preserve"> que h</w:t>
      </w:r>
      <w:r w:rsidRPr="00354854">
        <w:rPr>
          <w:rFonts w:ascii="Arial" w:hAnsi="Arial" w:cs="Arial"/>
        </w:rPr>
        <w:t xml:space="preserve">a permitido afianzar conceptos teóricos. </w:t>
      </w:r>
      <w:r w:rsidR="00573BE7" w:rsidRPr="00354854">
        <w:rPr>
          <w:rFonts w:ascii="Arial" w:hAnsi="Arial" w:cs="Arial"/>
        </w:rPr>
        <w:t xml:space="preserve">Su </w:t>
      </w:r>
      <w:r w:rsidRPr="00354854">
        <w:rPr>
          <w:rFonts w:ascii="Arial" w:hAnsi="Arial" w:cs="Arial"/>
        </w:rPr>
        <w:t>naturaleza competitiva si bien favorece la motivación</w:t>
      </w:r>
      <w:r w:rsidR="00F64AD8" w:rsidRPr="00354854">
        <w:rPr>
          <w:rFonts w:ascii="Arial" w:hAnsi="Arial" w:cs="Arial"/>
        </w:rPr>
        <w:t xml:space="preserve"> r</w:t>
      </w:r>
      <w:r w:rsidRPr="00354854">
        <w:rPr>
          <w:rFonts w:ascii="Arial" w:hAnsi="Arial" w:cs="Arial"/>
        </w:rPr>
        <w:t xml:space="preserve">esulta </w:t>
      </w:r>
      <w:r w:rsidR="00903637" w:rsidRPr="00354854">
        <w:rPr>
          <w:rFonts w:ascii="Arial" w:hAnsi="Arial" w:cs="Arial"/>
        </w:rPr>
        <w:t xml:space="preserve">poco </w:t>
      </w:r>
      <w:r w:rsidRPr="00354854">
        <w:rPr>
          <w:rFonts w:ascii="Arial" w:hAnsi="Arial" w:cs="Arial"/>
        </w:rPr>
        <w:t>adecuada para evaluaciones</w:t>
      </w:r>
      <w:r w:rsidR="00512CD9" w:rsidRPr="00354854">
        <w:rPr>
          <w:rFonts w:ascii="Arial" w:hAnsi="Arial" w:cs="Arial"/>
        </w:rPr>
        <w:t xml:space="preserve"> de </w:t>
      </w:r>
      <w:r w:rsidRPr="00354854">
        <w:rPr>
          <w:rFonts w:ascii="Arial" w:hAnsi="Arial" w:cs="Arial"/>
        </w:rPr>
        <w:t>análisis conceptual.</w:t>
      </w:r>
      <w:r w:rsidR="00B93057" w:rsidRPr="00354854">
        <w:rPr>
          <w:rFonts w:ascii="Arial" w:hAnsi="Arial" w:cs="Arial"/>
        </w:rPr>
        <w:t xml:space="preserve"> La </w:t>
      </w:r>
      <w:r w:rsidR="00AF1576" w:rsidRPr="00354854">
        <w:rPr>
          <w:rFonts w:ascii="Arial" w:hAnsi="Arial" w:cs="Arial"/>
        </w:rPr>
        <w:t xml:space="preserve">combinación </w:t>
      </w:r>
      <w:r w:rsidR="00462DC6" w:rsidRPr="00354854">
        <w:rPr>
          <w:rFonts w:ascii="Arial" w:hAnsi="Arial" w:cs="Arial"/>
        </w:rPr>
        <w:t xml:space="preserve">con </w:t>
      </w:r>
      <w:r w:rsidR="00AF1576" w:rsidRPr="00354854">
        <w:rPr>
          <w:rFonts w:ascii="Arial" w:hAnsi="Arial" w:cs="Arial"/>
        </w:rPr>
        <w:t>actividades en Moodle puede contribuir a un aprendizaje integral</w:t>
      </w:r>
      <w:r w:rsidR="00E766A2" w:rsidRPr="00354854">
        <w:rPr>
          <w:rFonts w:ascii="Arial" w:hAnsi="Arial" w:cs="Arial"/>
        </w:rPr>
        <w:t xml:space="preserve">, </w:t>
      </w:r>
      <w:r w:rsidR="00AF1576" w:rsidRPr="00354854">
        <w:rPr>
          <w:rFonts w:ascii="Arial" w:hAnsi="Arial" w:cs="Arial"/>
        </w:rPr>
        <w:t>significativo</w:t>
      </w:r>
      <w:r w:rsidR="00E766A2" w:rsidRPr="00354854">
        <w:rPr>
          <w:rFonts w:ascii="Arial" w:hAnsi="Arial" w:cs="Arial"/>
        </w:rPr>
        <w:t xml:space="preserve"> y autónomo </w:t>
      </w:r>
      <w:r w:rsidR="00D15E57" w:rsidRPr="00354854">
        <w:rPr>
          <w:rFonts w:ascii="Arial" w:hAnsi="Arial" w:cs="Arial"/>
        </w:rPr>
        <w:t>que atiend</w:t>
      </w:r>
      <w:r w:rsidR="00E766A2" w:rsidRPr="00354854">
        <w:rPr>
          <w:rFonts w:ascii="Arial" w:hAnsi="Arial" w:cs="Arial"/>
        </w:rPr>
        <w:t>e</w:t>
      </w:r>
      <w:r w:rsidR="00D15E57" w:rsidRPr="00354854">
        <w:rPr>
          <w:rFonts w:ascii="Arial" w:hAnsi="Arial" w:cs="Arial"/>
        </w:rPr>
        <w:t xml:space="preserve"> l</w:t>
      </w:r>
      <w:r w:rsidR="00D15E57" w:rsidRPr="004D2DBE">
        <w:rPr>
          <w:rFonts w:ascii="Arial" w:hAnsi="Arial" w:cs="Arial"/>
        </w:rPr>
        <w:t>as necesidades y estilos de los estudiantes del siglo XXI</w:t>
      </w:r>
      <w:r w:rsidR="00B93057" w:rsidRPr="004D2DBE">
        <w:rPr>
          <w:rFonts w:ascii="Arial" w:hAnsi="Arial" w:cs="Arial"/>
        </w:rPr>
        <w:t xml:space="preserve"> y </w:t>
      </w:r>
      <w:r w:rsidR="00643EDE" w:rsidRPr="004D2DBE">
        <w:rPr>
          <w:rFonts w:ascii="Arial" w:hAnsi="Arial" w:cs="Arial"/>
          <w:shd w:val="clear" w:color="auto" w:fill="FFFFFF"/>
        </w:rPr>
        <w:t xml:space="preserve">que </w:t>
      </w:r>
      <w:r w:rsidR="004F150A" w:rsidRPr="004D2DBE">
        <w:rPr>
          <w:rFonts w:ascii="Arial" w:hAnsi="Arial" w:cs="Arial"/>
          <w:shd w:val="clear" w:color="auto" w:fill="FFFFFF"/>
        </w:rPr>
        <w:t xml:space="preserve">resulta crucial para el éxito académico. </w:t>
      </w:r>
    </w:p>
    <w:p w14:paraId="2F522957" w14:textId="389E26CA" w:rsidR="001A2D46" w:rsidRDefault="001A2D46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Times New Roman" w:hAnsi="Arial" w:cs="Arial"/>
        </w:rPr>
      </w:pPr>
      <w:r w:rsidRPr="004D2DBE">
        <w:rPr>
          <w:rFonts w:ascii="Arial" w:eastAsia="Times New Roman" w:hAnsi="Arial" w:cs="Arial"/>
        </w:rPr>
        <w:t xml:space="preserve">En razón de las decisiones metodológicas </w:t>
      </w:r>
      <w:r w:rsidR="00483DDA" w:rsidRPr="004D2DBE">
        <w:rPr>
          <w:rFonts w:ascii="Arial" w:eastAsia="Times New Roman" w:hAnsi="Arial" w:cs="Arial"/>
        </w:rPr>
        <w:t>adoptadas</w:t>
      </w:r>
      <w:r w:rsidRPr="004D2DBE">
        <w:rPr>
          <w:rFonts w:ascii="Arial" w:eastAsia="Times New Roman" w:hAnsi="Arial" w:cs="Arial"/>
        </w:rPr>
        <w:t>, no sería conveniente generalizar los resultados de esta investigación sobre poblaciones no representadas en la muestra.</w:t>
      </w:r>
    </w:p>
    <w:p w14:paraId="2642D360" w14:textId="77777777" w:rsidR="00FA4904" w:rsidRPr="004D2DBE" w:rsidRDefault="00FA4904" w:rsidP="009246B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Times New Roman" w:hAnsi="Arial" w:cs="Arial"/>
        </w:rPr>
      </w:pPr>
    </w:p>
    <w:p w14:paraId="7046D9EA" w14:textId="77777777" w:rsidR="00B94F1A" w:rsidRPr="00FA4904" w:rsidRDefault="00B94F1A" w:rsidP="009246BE">
      <w:pPr>
        <w:pStyle w:val="mesa-titulos-cuerpo"/>
      </w:pPr>
      <w:r w:rsidRPr="00FA4904">
        <w:t>REFERENCIAS BIBLIOGRÁFICAS</w:t>
      </w:r>
    </w:p>
    <w:p w14:paraId="2A8423CB" w14:textId="77777777" w:rsidR="0000462F" w:rsidRPr="007718C5" w:rsidRDefault="00CE2D4F" w:rsidP="009246BE">
      <w:pPr>
        <w:pStyle w:val="bibliografia"/>
        <w:spacing w:after="0"/>
        <w:ind w:left="0" w:firstLine="0"/>
        <w:rPr>
          <w:rStyle w:val="Hipervnculo"/>
          <w:rFonts w:eastAsia="Arial"/>
          <w:color w:val="auto"/>
          <w:sz w:val="22"/>
          <w:szCs w:val="22"/>
          <w:u w:val="none"/>
        </w:rPr>
      </w:pPr>
      <w:bookmarkStart w:id="12" w:name="_Hlk203495630"/>
      <w:bookmarkStart w:id="13" w:name="_Hlk204293728"/>
      <w:r w:rsidRPr="00FA4904">
        <w:rPr>
          <w:rFonts w:eastAsia="Arial"/>
          <w:sz w:val="22"/>
          <w:szCs w:val="22"/>
        </w:rPr>
        <w:t xml:space="preserve">Caro, N. P., Ahumada, M. I. y Arias, V. (2022). Mejora de la calidad de los cuestionarios de Moodle para evaluar al estudiantado en entornos virtuales a través de un conjunto de </w:t>
      </w:r>
      <w:r w:rsidRPr="007718C5">
        <w:rPr>
          <w:rFonts w:eastAsia="Arial"/>
          <w:sz w:val="22"/>
          <w:szCs w:val="22"/>
        </w:rPr>
        <w:t xml:space="preserve">indicadores. Revista Educación, 46(2). </w:t>
      </w:r>
      <w:hyperlink r:id="rId13" w:history="1">
        <w:r w:rsidRPr="007718C5">
          <w:rPr>
            <w:rStyle w:val="Hipervnculo"/>
            <w:rFonts w:eastAsia="Arial"/>
            <w:color w:val="auto"/>
            <w:sz w:val="22"/>
            <w:szCs w:val="22"/>
            <w:u w:val="none"/>
          </w:rPr>
          <w:t>http://doi.org/10.15517/revedu.v46i2.47800</w:t>
        </w:r>
      </w:hyperlink>
      <w:r w:rsidR="00234D57" w:rsidRPr="007718C5">
        <w:rPr>
          <w:rStyle w:val="Hipervnculo"/>
          <w:rFonts w:eastAsia="Arial"/>
          <w:color w:val="auto"/>
          <w:sz w:val="22"/>
          <w:szCs w:val="22"/>
          <w:u w:val="none"/>
        </w:rPr>
        <w:t xml:space="preserve"> </w:t>
      </w:r>
    </w:p>
    <w:p w14:paraId="36EC4153" w14:textId="2B9F4A37" w:rsidR="00E564AF" w:rsidRPr="007718C5" w:rsidRDefault="00E564AF" w:rsidP="00E564AF">
      <w:pPr>
        <w:pStyle w:val="bibliografia"/>
        <w:spacing w:after="0"/>
        <w:ind w:left="0" w:firstLine="0"/>
        <w:rPr>
          <w:rFonts w:eastAsia="Arial"/>
          <w:sz w:val="22"/>
          <w:szCs w:val="22"/>
        </w:rPr>
      </w:pPr>
      <w:r w:rsidRPr="007718C5">
        <w:rPr>
          <w:rFonts w:eastAsia="Arial"/>
          <w:sz w:val="22"/>
          <w:szCs w:val="22"/>
        </w:rPr>
        <w:t>Esquivel Gámez, I. (2008). Experiencia en el uso de Moodle como instrumento de mejora en la relación docente-alumno. 6° Congreso Internacional sobre Innovación y Desarrollo Tecnológico, Morelos, México.</w:t>
      </w:r>
    </w:p>
    <w:p w14:paraId="55666E1A" w14:textId="4EDD611B" w:rsidR="00CE2D4F" w:rsidRPr="007718C5" w:rsidRDefault="00CE2D4F" w:rsidP="009246BE">
      <w:pPr>
        <w:pStyle w:val="bibliografia"/>
        <w:spacing w:after="0"/>
        <w:ind w:left="0" w:firstLine="0"/>
        <w:rPr>
          <w:rFonts w:eastAsia="Arial"/>
          <w:sz w:val="22"/>
          <w:szCs w:val="22"/>
        </w:rPr>
      </w:pPr>
      <w:proofErr w:type="spellStart"/>
      <w:r w:rsidRPr="007718C5">
        <w:rPr>
          <w:rFonts w:eastAsia="Arial"/>
          <w:sz w:val="22"/>
          <w:szCs w:val="22"/>
        </w:rPr>
        <w:t>Garcia</w:t>
      </w:r>
      <w:proofErr w:type="spellEnd"/>
      <w:r w:rsidRPr="007718C5">
        <w:rPr>
          <w:rFonts w:eastAsia="Arial"/>
          <w:sz w:val="22"/>
          <w:szCs w:val="22"/>
        </w:rPr>
        <w:t xml:space="preserve"> </w:t>
      </w:r>
      <w:proofErr w:type="spellStart"/>
      <w:r w:rsidRPr="007718C5">
        <w:rPr>
          <w:rFonts w:eastAsia="Arial"/>
          <w:sz w:val="22"/>
          <w:szCs w:val="22"/>
        </w:rPr>
        <w:t>Rodriguez</w:t>
      </w:r>
      <w:proofErr w:type="spellEnd"/>
      <w:r w:rsidRPr="007718C5">
        <w:rPr>
          <w:rFonts w:eastAsia="Arial"/>
          <w:sz w:val="22"/>
          <w:szCs w:val="22"/>
        </w:rPr>
        <w:t xml:space="preserve"> </w:t>
      </w:r>
      <w:r w:rsidR="00E902C3" w:rsidRPr="007718C5">
        <w:rPr>
          <w:rFonts w:eastAsia="Arial"/>
          <w:sz w:val="22"/>
          <w:szCs w:val="22"/>
        </w:rPr>
        <w:t xml:space="preserve">I. </w:t>
      </w:r>
      <w:r w:rsidRPr="007718C5">
        <w:rPr>
          <w:rFonts w:eastAsia="Arial"/>
          <w:sz w:val="22"/>
          <w:szCs w:val="22"/>
        </w:rPr>
        <w:t xml:space="preserve">y Pérez-Cornejo </w:t>
      </w:r>
      <w:r w:rsidR="00E902C3" w:rsidRPr="007718C5">
        <w:rPr>
          <w:rFonts w:eastAsia="Arial"/>
          <w:sz w:val="22"/>
          <w:szCs w:val="22"/>
        </w:rPr>
        <w:t xml:space="preserve">C. </w:t>
      </w:r>
      <w:r w:rsidRPr="007718C5">
        <w:rPr>
          <w:rFonts w:eastAsia="Arial"/>
          <w:sz w:val="22"/>
          <w:szCs w:val="22"/>
        </w:rPr>
        <w:t xml:space="preserve">(2021). </w:t>
      </w:r>
      <w:proofErr w:type="gramStart"/>
      <w:r w:rsidRPr="007718C5">
        <w:rPr>
          <w:rFonts w:eastAsia="Arial"/>
          <w:sz w:val="22"/>
          <w:szCs w:val="22"/>
        </w:rPr>
        <w:t>El uso de Kahoot!</w:t>
      </w:r>
      <w:proofErr w:type="gramEnd"/>
      <w:r w:rsidRPr="007718C5">
        <w:rPr>
          <w:rFonts w:eastAsia="Arial"/>
          <w:sz w:val="22"/>
          <w:szCs w:val="22"/>
        </w:rPr>
        <w:t xml:space="preserve"> como herramienta divertida de autoevaluación para estudiantes universitarios. Congreso In-Red 2021. UPV, 13</w:t>
      </w:r>
      <w:r w:rsidR="007801F1" w:rsidRPr="007718C5">
        <w:rPr>
          <w:rFonts w:eastAsia="Arial"/>
          <w:sz w:val="22"/>
          <w:szCs w:val="22"/>
        </w:rPr>
        <w:t xml:space="preserve"> al </w:t>
      </w:r>
      <w:r w:rsidRPr="007718C5">
        <w:rPr>
          <w:rFonts w:eastAsia="Arial"/>
          <w:sz w:val="22"/>
          <w:szCs w:val="22"/>
        </w:rPr>
        <w:t xml:space="preserve">15 de julio de 2021. </w:t>
      </w:r>
      <w:proofErr w:type="spellStart"/>
      <w:r w:rsidRPr="007718C5">
        <w:rPr>
          <w:rFonts w:eastAsia="Arial"/>
          <w:sz w:val="22"/>
          <w:szCs w:val="22"/>
        </w:rPr>
        <w:t>Doi</w:t>
      </w:r>
      <w:proofErr w:type="spellEnd"/>
      <w:r w:rsidRPr="007718C5">
        <w:rPr>
          <w:rFonts w:eastAsia="Arial"/>
          <w:sz w:val="22"/>
          <w:szCs w:val="22"/>
        </w:rPr>
        <w:t xml:space="preserve">: </w:t>
      </w:r>
      <w:hyperlink r:id="rId14" w:history="1">
        <w:r w:rsidRPr="007718C5">
          <w:rPr>
            <w:rStyle w:val="Hipervnculo"/>
            <w:rFonts w:eastAsia="Arial"/>
            <w:color w:val="auto"/>
            <w:sz w:val="22"/>
            <w:szCs w:val="22"/>
            <w:u w:val="none"/>
          </w:rPr>
          <w:t>http://dx.doi.org/10.4995/INRED2021.2021.13438</w:t>
        </w:r>
      </w:hyperlink>
      <w:r w:rsidR="00E902C3" w:rsidRPr="007718C5">
        <w:rPr>
          <w:rStyle w:val="Hipervnculo"/>
          <w:rFonts w:eastAsia="Arial"/>
          <w:color w:val="auto"/>
          <w:sz w:val="22"/>
          <w:szCs w:val="22"/>
          <w:u w:val="none"/>
        </w:rPr>
        <w:t xml:space="preserve">   </w:t>
      </w:r>
    </w:p>
    <w:p w14:paraId="4B28E3F1" w14:textId="77777777" w:rsidR="00E564AF" w:rsidRPr="007718C5" w:rsidRDefault="00E564AF" w:rsidP="00E564AF">
      <w:pPr>
        <w:pStyle w:val="mesas-cuerpo"/>
        <w:ind w:firstLine="0"/>
        <w:rPr>
          <w:szCs w:val="22"/>
        </w:rPr>
      </w:pPr>
      <w:proofErr w:type="spellStart"/>
      <w:r w:rsidRPr="007718C5">
        <w:rPr>
          <w:szCs w:val="22"/>
        </w:rPr>
        <w:t>Masaló</w:t>
      </w:r>
      <w:proofErr w:type="spellEnd"/>
      <w:r w:rsidRPr="007718C5">
        <w:rPr>
          <w:szCs w:val="22"/>
        </w:rPr>
        <w:t xml:space="preserve">, I.; </w:t>
      </w:r>
      <w:proofErr w:type="spellStart"/>
      <w:r w:rsidRPr="007718C5">
        <w:rPr>
          <w:szCs w:val="22"/>
        </w:rPr>
        <w:t>Kallas</w:t>
      </w:r>
      <w:proofErr w:type="spellEnd"/>
      <w:r w:rsidRPr="007718C5">
        <w:rPr>
          <w:szCs w:val="22"/>
        </w:rPr>
        <w:t xml:space="preserve">, Z.; Almirall, A.; </w:t>
      </w:r>
      <w:proofErr w:type="spellStart"/>
      <w:r w:rsidRPr="007718C5">
        <w:rPr>
          <w:szCs w:val="22"/>
        </w:rPr>
        <w:t>Ornat</w:t>
      </w:r>
      <w:proofErr w:type="spellEnd"/>
      <w:r w:rsidRPr="007718C5">
        <w:rPr>
          <w:szCs w:val="22"/>
        </w:rPr>
        <w:t>, C.; Achaerandio, I. (2012). Cuestionarios Moodle como herramienta transversal de aprendizaje. ISSN: 2385-6203.</w:t>
      </w:r>
    </w:p>
    <w:p w14:paraId="52A22895" w14:textId="1FA86F0B" w:rsidR="00E564AF" w:rsidRPr="007718C5" w:rsidRDefault="00E564AF" w:rsidP="00E564AF">
      <w:pPr>
        <w:pStyle w:val="mesas-cuerpo"/>
        <w:ind w:firstLine="0"/>
        <w:jc w:val="left"/>
        <w:rPr>
          <w:szCs w:val="22"/>
        </w:rPr>
      </w:pPr>
      <w:r w:rsidRPr="007718C5">
        <w:rPr>
          <w:szCs w:val="22"/>
        </w:rPr>
        <w:t>Ripoll</w:t>
      </w:r>
      <w:r w:rsidR="00996B40" w:rsidRPr="007718C5">
        <w:rPr>
          <w:szCs w:val="22"/>
        </w:rPr>
        <w:t xml:space="preserve"> O. y</w:t>
      </w:r>
      <w:r w:rsidRPr="007718C5">
        <w:rPr>
          <w:szCs w:val="22"/>
        </w:rPr>
        <w:t xml:space="preserve"> Tomàs </w:t>
      </w:r>
      <w:proofErr w:type="spellStart"/>
      <w:r w:rsidRPr="007718C5">
        <w:rPr>
          <w:szCs w:val="22"/>
        </w:rPr>
        <w:t>Pujolà</w:t>
      </w:r>
      <w:proofErr w:type="spellEnd"/>
      <w:r w:rsidRPr="007718C5">
        <w:rPr>
          <w:szCs w:val="22"/>
        </w:rPr>
        <w:t xml:space="preserve"> </w:t>
      </w:r>
      <w:r w:rsidR="00996B40" w:rsidRPr="007718C5">
        <w:rPr>
          <w:szCs w:val="22"/>
        </w:rPr>
        <w:t xml:space="preserve">J. </w:t>
      </w:r>
      <w:r w:rsidRPr="007718C5">
        <w:rPr>
          <w:szCs w:val="22"/>
        </w:rPr>
        <w:t xml:space="preserve">(2024). La gamificación en la educación superior. Teoría, práctica y experiencias didácticas. DOI: </w:t>
      </w:r>
      <w:hyperlink r:id="rId15" w:history="1">
        <w:r w:rsidRPr="007718C5">
          <w:rPr>
            <w:rStyle w:val="Hipervnculo"/>
            <w:color w:val="auto"/>
            <w:szCs w:val="22"/>
            <w:u w:val="none"/>
          </w:rPr>
          <w:t>http://10.36006/15226-1</w:t>
        </w:r>
      </w:hyperlink>
    </w:p>
    <w:p w14:paraId="2F0BC26F" w14:textId="77777777" w:rsidR="00E564AF" w:rsidRPr="007718C5" w:rsidRDefault="00E564AF" w:rsidP="00E564AF">
      <w:pPr>
        <w:pStyle w:val="bibliografia"/>
        <w:spacing w:after="0"/>
        <w:ind w:left="0" w:firstLine="0"/>
        <w:rPr>
          <w:sz w:val="22"/>
          <w:szCs w:val="22"/>
        </w:rPr>
      </w:pPr>
      <w:r w:rsidRPr="007718C5">
        <w:rPr>
          <w:sz w:val="22"/>
          <w:szCs w:val="22"/>
        </w:rPr>
        <w:t xml:space="preserve">Rodríguez, H., Restrepo, L. &amp; García, G. (2017). Habilidades digitales y uso de teléfonos inteligentes (smartphones) en el aprendizaje en la educación superior. Revista Virtual Universidad Católica del Norte, 50,126-142.Recuperado de </w:t>
      </w:r>
      <w:hyperlink r:id="rId16" w:history="1">
        <w:r w:rsidRPr="007718C5">
          <w:rPr>
            <w:rStyle w:val="Hipervnculo"/>
            <w:color w:val="auto"/>
            <w:sz w:val="22"/>
            <w:szCs w:val="22"/>
            <w:u w:val="none"/>
          </w:rPr>
          <w:t>http://revistavirtual.ucn.edu.co/index.php/RevistaUCN/article/view/816/1334</w:t>
        </w:r>
      </w:hyperlink>
    </w:p>
    <w:p w14:paraId="2BB89CB4" w14:textId="2092CB6C" w:rsidR="00CE2D4F" w:rsidRPr="00FA4904" w:rsidRDefault="00234D57" w:rsidP="00234D57">
      <w:pPr>
        <w:pStyle w:val="bibliografia"/>
        <w:spacing w:after="0"/>
        <w:ind w:left="0" w:firstLine="0"/>
        <w:rPr>
          <w:rFonts w:eastAsia="Arial"/>
          <w:strike/>
          <w:sz w:val="22"/>
          <w:szCs w:val="22"/>
        </w:rPr>
      </w:pPr>
      <w:r w:rsidRPr="007718C5">
        <w:rPr>
          <w:rFonts w:eastAsia="Arial"/>
          <w:sz w:val="22"/>
          <w:szCs w:val="22"/>
        </w:rPr>
        <w:t xml:space="preserve">Torres Collado, L., </w:t>
      </w:r>
      <w:proofErr w:type="spellStart"/>
      <w:r w:rsidRPr="007718C5">
        <w:rPr>
          <w:rFonts w:eastAsia="Arial"/>
          <w:sz w:val="22"/>
          <w:szCs w:val="22"/>
        </w:rPr>
        <w:t>Compañ</w:t>
      </w:r>
      <w:proofErr w:type="spellEnd"/>
      <w:r w:rsidRPr="007718C5">
        <w:rPr>
          <w:rFonts w:eastAsia="Arial"/>
          <w:sz w:val="22"/>
          <w:szCs w:val="22"/>
        </w:rPr>
        <w:t xml:space="preserve"> </w:t>
      </w:r>
      <w:proofErr w:type="spellStart"/>
      <w:r w:rsidRPr="007718C5">
        <w:rPr>
          <w:rFonts w:eastAsia="Arial"/>
          <w:sz w:val="22"/>
          <w:szCs w:val="22"/>
        </w:rPr>
        <w:t>Gabucio</w:t>
      </w:r>
      <w:proofErr w:type="spellEnd"/>
      <w:r w:rsidRPr="007718C5">
        <w:rPr>
          <w:rFonts w:eastAsia="Arial"/>
          <w:sz w:val="22"/>
          <w:szCs w:val="22"/>
        </w:rPr>
        <w:t xml:space="preserve">, L.M., Notario </w:t>
      </w:r>
      <w:proofErr w:type="spellStart"/>
      <w:r w:rsidRPr="007718C5">
        <w:rPr>
          <w:rFonts w:eastAsia="Arial"/>
          <w:sz w:val="22"/>
          <w:szCs w:val="22"/>
        </w:rPr>
        <w:t>Barandiaran</w:t>
      </w:r>
      <w:proofErr w:type="spellEnd"/>
      <w:r w:rsidRPr="007718C5">
        <w:rPr>
          <w:rFonts w:eastAsia="Arial"/>
          <w:sz w:val="22"/>
          <w:szCs w:val="22"/>
        </w:rPr>
        <w:t xml:space="preserve">, L., García de la Hera, M. (2021). </w:t>
      </w:r>
      <w:proofErr w:type="gramStart"/>
      <w:r w:rsidRPr="007718C5">
        <w:rPr>
          <w:rFonts w:eastAsia="Arial"/>
          <w:sz w:val="22"/>
          <w:szCs w:val="22"/>
        </w:rPr>
        <w:t>Uso de Kahoot!</w:t>
      </w:r>
      <w:proofErr w:type="gramEnd"/>
      <w:r w:rsidRPr="007718C5">
        <w:rPr>
          <w:rFonts w:eastAsia="Arial"/>
          <w:sz w:val="22"/>
          <w:szCs w:val="22"/>
        </w:rPr>
        <w:t xml:space="preserve"> como herramienta docente universitaria. En REDINE (Coord.), Medios digitales y metodologías </w:t>
      </w:r>
      <w:r w:rsidRPr="00FA4904">
        <w:rPr>
          <w:rFonts w:eastAsia="Arial"/>
          <w:sz w:val="22"/>
          <w:szCs w:val="22"/>
        </w:rPr>
        <w:t xml:space="preserve">docentes: Mejorar la educación desde un abordaje integral. (pp. 279-288). Madrid, España: </w:t>
      </w:r>
      <w:proofErr w:type="spellStart"/>
      <w:r w:rsidRPr="00FA4904">
        <w:rPr>
          <w:rFonts w:eastAsia="Arial"/>
          <w:sz w:val="22"/>
          <w:szCs w:val="22"/>
        </w:rPr>
        <w:t>Adaya</w:t>
      </w:r>
      <w:proofErr w:type="spellEnd"/>
      <w:r w:rsidRPr="00FA4904">
        <w:rPr>
          <w:rFonts w:eastAsia="Arial"/>
          <w:sz w:val="22"/>
          <w:szCs w:val="22"/>
        </w:rPr>
        <w:t xml:space="preserve"> </w:t>
      </w:r>
      <w:proofErr w:type="spellStart"/>
      <w:r w:rsidRPr="00FA4904">
        <w:rPr>
          <w:rFonts w:eastAsia="Arial"/>
          <w:sz w:val="22"/>
          <w:szCs w:val="22"/>
        </w:rPr>
        <w:t>Press</w:t>
      </w:r>
      <w:proofErr w:type="spellEnd"/>
      <w:r w:rsidRPr="00FA4904">
        <w:rPr>
          <w:rFonts w:eastAsia="Arial"/>
          <w:sz w:val="22"/>
          <w:szCs w:val="22"/>
        </w:rPr>
        <w:t xml:space="preserve">. </w:t>
      </w:r>
    </w:p>
    <w:bookmarkEnd w:id="12"/>
    <w:bookmarkEnd w:id="13"/>
    <w:p w14:paraId="6DDA7F05" w14:textId="3762DC84" w:rsidR="00B1635C" w:rsidRPr="00E564AF" w:rsidRDefault="00B1635C" w:rsidP="009246BE">
      <w:pPr>
        <w:pStyle w:val="bibliografia"/>
        <w:spacing w:after="0"/>
        <w:ind w:left="0" w:firstLine="0"/>
        <w:rPr>
          <w:rFonts w:eastAsia="Aptos"/>
          <w:noProof/>
          <w:color w:val="000000"/>
          <w:sz w:val="22"/>
          <w:szCs w:val="22"/>
        </w:rPr>
      </w:pPr>
    </w:p>
    <w:sectPr w:rsidR="00B1635C" w:rsidRPr="00E564AF" w:rsidSect="009246BE">
      <w:headerReference w:type="default" r:id="rId17"/>
      <w:footerReference w:type="default" r:id="rId18"/>
      <w:pgSz w:w="11906" w:h="16838" w:code="9"/>
      <w:pgMar w:top="1418" w:right="1701" w:bottom="1418" w:left="1701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99A2F" w14:textId="77777777" w:rsidR="00981258" w:rsidRDefault="00981258">
      <w:pPr>
        <w:spacing w:after="0"/>
      </w:pPr>
      <w:r>
        <w:separator/>
      </w:r>
    </w:p>
  </w:endnote>
  <w:endnote w:type="continuationSeparator" w:id="0">
    <w:p w14:paraId="5DAB4356" w14:textId="77777777" w:rsidR="00981258" w:rsidRDefault="0098125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Poppins ExtraBold"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F428E" w14:textId="2CCC4B7D" w:rsidR="00314F87" w:rsidRDefault="00314F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right="-285"/>
      <w:jc w:val="right"/>
      <w:rPr>
        <w:color w:val="000000"/>
      </w:rPr>
    </w:pPr>
    <w:r>
      <w:rPr>
        <w:color w:val="000000"/>
        <w:shd w:val="clear" w:color="auto" w:fill="FFFFFF" w:themeFill="background1"/>
      </w:rPr>
      <w:t>Reflexiones</w:t>
    </w:r>
    <w:r w:rsidRPr="001D2396">
      <w:rPr>
        <w:color w:val="000000"/>
        <w:shd w:val="clear" w:color="auto" w:fill="FFFFFF" w:themeFill="background1"/>
      </w:rPr>
      <w:t xml:space="preserve"> </w:t>
    </w:r>
    <w:r>
      <w:rPr>
        <w:color w:val="000000"/>
      </w:rPr>
      <w:t>-</w:t>
    </w:r>
    <w:r w:rsidRPr="001D2396">
      <w:rPr>
        <w:b/>
        <w:color w:val="000000"/>
      </w:rPr>
      <w:t xml:space="preserve"> </w:t>
    </w:r>
    <w:r w:rsidRPr="001D2396">
      <w:rPr>
        <w:b/>
        <w:color w:val="000000"/>
      </w:rPr>
      <w:fldChar w:fldCharType="begin"/>
    </w:r>
    <w:r w:rsidRPr="001D2396">
      <w:rPr>
        <w:b/>
        <w:color w:val="000000"/>
      </w:rPr>
      <w:instrText>PAGE</w:instrText>
    </w:r>
    <w:r w:rsidRPr="001D2396">
      <w:rPr>
        <w:b/>
        <w:color w:val="000000"/>
      </w:rPr>
      <w:fldChar w:fldCharType="separate"/>
    </w:r>
    <w:r>
      <w:rPr>
        <w:b/>
        <w:noProof/>
        <w:color w:val="000000"/>
      </w:rPr>
      <w:t>2</w:t>
    </w:r>
    <w:r w:rsidRPr="001D2396">
      <w:rPr>
        <w:b/>
        <w:color w:val="000000"/>
      </w:rPr>
      <w:fldChar w:fldCharType="end"/>
    </w:r>
    <w:r>
      <w:rPr>
        <w:noProof/>
      </w:rPr>
      <w:drawing>
        <wp:anchor distT="0" distB="0" distL="0" distR="0" simplePos="0" relativeHeight="251659264" behindDoc="1" locked="0" layoutInCell="1" hidden="0" allowOverlap="1" wp14:anchorId="2B26022B" wp14:editId="6C2DE457">
          <wp:simplePos x="0" y="0"/>
          <wp:positionH relativeFrom="column">
            <wp:posOffset>-165734</wp:posOffset>
          </wp:positionH>
          <wp:positionV relativeFrom="paragraph">
            <wp:posOffset>45085</wp:posOffset>
          </wp:positionV>
          <wp:extent cx="5534025" cy="140335"/>
          <wp:effectExtent l="0" t="0" r="0" b="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34025" cy="140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226AC" w14:textId="77777777" w:rsidR="00981258" w:rsidRDefault="00981258">
      <w:pPr>
        <w:spacing w:after="0"/>
      </w:pPr>
      <w:r>
        <w:separator/>
      </w:r>
    </w:p>
  </w:footnote>
  <w:footnote w:type="continuationSeparator" w:id="0">
    <w:p w14:paraId="5A9CAD26" w14:textId="77777777" w:rsidR="00981258" w:rsidRDefault="00981258">
      <w:pPr>
        <w:spacing w:after="0"/>
      </w:pPr>
      <w:r>
        <w:continuationSeparator/>
      </w:r>
    </w:p>
  </w:footnote>
  <w:footnote w:id="1">
    <w:p w14:paraId="1D5CF452" w14:textId="3D1A9584" w:rsidR="004E4BE5" w:rsidRPr="00C23747" w:rsidRDefault="004E4BE5" w:rsidP="00064A1A">
      <w:pPr>
        <w:pStyle w:val="Textonotapie"/>
        <w:jc w:val="both"/>
        <w:rPr>
          <w:rFonts w:ascii="Arial" w:hAnsi="Arial" w:cs="Arial"/>
          <w:lang w:val="es-ES"/>
        </w:rPr>
      </w:pPr>
      <w:r w:rsidRPr="00C23747">
        <w:rPr>
          <w:rStyle w:val="Refdenotaalpie"/>
          <w:rFonts w:ascii="Arial" w:hAnsi="Arial" w:cs="Arial"/>
        </w:rPr>
        <w:footnoteRef/>
      </w:r>
      <w:r w:rsidRPr="00C23747">
        <w:rPr>
          <w:rFonts w:ascii="Arial" w:hAnsi="Arial" w:cs="Arial"/>
        </w:rPr>
        <w:t xml:space="preserve"> Departamento de Información Universitaria</w:t>
      </w:r>
      <w:r w:rsidR="000E39BA">
        <w:rPr>
          <w:rFonts w:ascii="Arial" w:hAnsi="Arial" w:cs="Arial"/>
        </w:rPr>
        <w:t xml:space="preserve">. </w:t>
      </w:r>
      <w:r w:rsidRPr="00C23747">
        <w:rPr>
          <w:rFonts w:ascii="Arial" w:hAnsi="Arial" w:cs="Arial"/>
        </w:rPr>
        <w:t>Ministerio de Capital Humano</w:t>
      </w:r>
      <w:r w:rsidR="000E39BA">
        <w:rPr>
          <w:rFonts w:ascii="Arial" w:hAnsi="Arial" w:cs="Arial"/>
        </w:rPr>
        <w:t xml:space="preserve"> (</w:t>
      </w:r>
      <w:r w:rsidRPr="00C23747">
        <w:rPr>
          <w:rFonts w:ascii="Arial" w:hAnsi="Arial" w:cs="Arial"/>
        </w:rPr>
        <w:t>2023</w:t>
      </w:r>
      <w:r w:rsidR="000E39BA">
        <w:rPr>
          <w:rFonts w:ascii="Arial" w:hAnsi="Arial" w:cs="Arial"/>
        </w:rPr>
        <w:t xml:space="preserve"> y 2024</w:t>
      </w:r>
      <w:r w:rsidRPr="00C23747">
        <w:rPr>
          <w:rFonts w:ascii="Arial" w:hAnsi="Arial" w:cs="Arial"/>
        </w:rPr>
        <w:t>).</w:t>
      </w:r>
    </w:p>
  </w:footnote>
  <w:footnote w:id="2">
    <w:p w14:paraId="1183714F" w14:textId="25D5E6E0" w:rsidR="00380108" w:rsidRPr="00C23747" w:rsidRDefault="00380108" w:rsidP="00064A1A">
      <w:pPr>
        <w:pStyle w:val="Default"/>
        <w:jc w:val="both"/>
        <w:rPr>
          <w:rFonts w:ascii="Arial" w:hAnsi="Arial" w:cs="Arial"/>
          <w:color w:val="auto"/>
          <w:sz w:val="20"/>
          <w:szCs w:val="20"/>
          <w:lang w:val="es-ES"/>
        </w:rPr>
      </w:pPr>
      <w:r w:rsidRPr="00992905">
        <w:rPr>
          <w:rFonts w:ascii="Arial" w:hAnsi="Arial" w:cs="Arial"/>
          <w:color w:val="auto"/>
          <w:sz w:val="20"/>
          <w:szCs w:val="20"/>
          <w:vertAlign w:val="superscript"/>
          <w:lang w:val="es-ES"/>
        </w:rPr>
        <w:footnoteRef/>
      </w:r>
      <w:r w:rsidRPr="00992905">
        <w:rPr>
          <w:rFonts w:ascii="Arial" w:hAnsi="Arial" w:cs="Arial"/>
          <w:color w:val="auto"/>
          <w:sz w:val="20"/>
          <w:szCs w:val="20"/>
          <w:vertAlign w:val="superscript"/>
          <w:lang w:val="es-ES"/>
        </w:rPr>
        <w:t xml:space="preserve"> </w:t>
      </w:r>
      <w:r w:rsidRPr="00C23747">
        <w:rPr>
          <w:rFonts w:ascii="Arial" w:hAnsi="Arial" w:cs="Arial"/>
          <w:color w:val="auto"/>
          <w:sz w:val="20"/>
          <w:szCs w:val="20"/>
          <w:lang w:val="es-ES"/>
        </w:rPr>
        <w:t>Documento: “La universidad argentina: hacia el desarrollo económico y el progreso social”, conocido, del Consejo Interuniversitario Nacional del 14/12/2021. RESOL-2023-2597-APN-ME.</w:t>
      </w:r>
    </w:p>
  </w:footnote>
  <w:footnote w:id="3">
    <w:p w14:paraId="513E14D4" w14:textId="12D9FC46" w:rsidR="00827BD9" w:rsidRPr="00B34968" w:rsidRDefault="00314F87" w:rsidP="00064A1A">
      <w:pPr>
        <w:pStyle w:val="Textonotapie"/>
        <w:jc w:val="both"/>
        <w:rPr>
          <w:rFonts w:ascii="Arial" w:hAnsi="Arial" w:cs="Arial"/>
          <w:lang w:val="es-ES"/>
        </w:rPr>
      </w:pPr>
      <w:r w:rsidRPr="00B34968">
        <w:rPr>
          <w:rStyle w:val="Refdenotaalpie"/>
          <w:rFonts w:ascii="Arial" w:hAnsi="Arial" w:cs="Arial"/>
        </w:rPr>
        <w:footnoteRef/>
      </w:r>
      <w:r w:rsidR="00B34968">
        <w:rPr>
          <w:rFonts w:ascii="Arial" w:hAnsi="Arial" w:cs="Arial"/>
          <w:color w:val="000000"/>
          <w:szCs w:val="22"/>
          <w:shd w:val="clear" w:color="auto" w:fill="FFFFFF"/>
        </w:rPr>
        <w:t xml:space="preserve"> </w:t>
      </w:r>
      <w:r w:rsidR="00827BD9" w:rsidRPr="00B34968">
        <w:rPr>
          <w:rFonts w:ascii="Arial" w:hAnsi="Arial" w:cs="Arial"/>
          <w:color w:val="000000"/>
          <w:szCs w:val="22"/>
          <w:shd w:val="clear" w:color="auto" w:fill="FFFFFF"/>
        </w:rPr>
        <w:t>Confinamiento para evitar la propagación del virus Sars-Co</w:t>
      </w:r>
      <w:r w:rsidR="00B34968">
        <w:rPr>
          <w:rFonts w:ascii="Arial" w:hAnsi="Arial" w:cs="Arial"/>
          <w:color w:val="000000"/>
          <w:szCs w:val="22"/>
          <w:shd w:val="clear" w:color="auto" w:fill="FFFFFF"/>
        </w:rPr>
        <w:t>V</w:t>
      </w:r>
      <w:r w:rsidR="00827BD9" w:rsidRPr="00B34968">
        <w:rPr>
          <w:rFonts w:ascii="Arial" w:hAnsi="Arial" w:cs="Arial"/>
          <w:color w:val="000000"/>
          <w:szCs w:val="22"/>
          <w:shd w:val="clear" w:color="auto" w:fill="FFFFFF"/>
        </w:rPr>
        <w:t>-2</w:t>
      </w:r>
      <w:r w:rsidR="00E62A1C">
        <w:rPr>
          <w:rFonts w:ascii="Arial" w:hAnsi="Arial" w:cs="Arial"/>
          <w:color w:val="000000"/>
          <w:szCs w:val="22"/>
          <w:shd w:val="clear" w:color="auto" w:fill="FFFFFF"/>
        </w:rPr>
        <w:t>. E</w:t>
      </w:r>
      <w:r w:rsidR="00827BD9" w:rsidRPr="00B34968">
        <w:rPr>
          <w:rFonts w:ascii="Arial" w:hAnsi="Arial" w:cs="Arial"/>
          <w:color w:val="000000"/>
          <w:szCs w:val="22"/>
          <w:shd w:val="clear" w:color="auto" w:fill="FFFFFF"/>
        </w:rPr>
        <w:t xml:space="preserve">n Argentina, entre </w:t>
      </w:r>
      <w:r w:rsidR="00827BD9" w:rsidRPr="00B34968">
        <w:rPr>
          <w:rFonts w:ascii="Arial" w:hAnsi="Arial" w:cs="Arial"/>
          <w:szCs w:val="22"/>
          <w:shd w:val="clear" w:color="auto" w:fill="FFFFFF"/>
        </w:rPr>
        <w:t>el 20/03/2020 y 09/04/2021</w:t>
      </w:r>
      <w:r w:rsidR="00B34968">
        <w:rPr>
          <w:rFonts w:ascii="Arial" w:hAnsi="Arial" w:cs="Arial"/>
          <w:szCs w:val="22"/>
          <w:shd w:val="clear" w:color="auto" w:fill="FFFFFF"/>
        </w:rPr>
        <w:t xml:space="preserve">. </w:t>
      </w:r>
      <w:r w:rsidR="00B34968" w:rsidRPr="00B34968">
        <w:rPr>
          <w:rFonts w:ascii="Arial" w:hAnsi="Arial" w:cs="Arial"/>
        </w:rPr>
        <w:t xml:space="preserve">Decreto de Necesidad y Urgencia </w:t>
      </w:r>
      <w:proofErr w:type="spellStart"/>
      <w:r w:rsidR="00B34968" w:rsidRPr="00B34968">
        <w:rPr>
          <w:rFonts w:ascii="Arial" w:hAnsi="Arial" w:cs="Arial"/>
        </w:rPr>
        <w:t>N°</w:t>
      </w:r>
      <w:proofErr w:type="spellEnd"/>
      <w:r w:rsidR="00B34968" w:rsidRPr="00B34968">
        <w:rPr>
          <w:rFonts w:ascii="Arial" w:hAnsi="Arial" w:cs="Arial"/>
        </w:rPr>
        <w:t xml:space="preserve"> 297/20</w:t>
      </w:r>
      <w:r w:rsidR="00E62A1C">
        <w:rPr>
          <w:rFonts w:ascii="Arial" w:hAnsi="Arial" w:cs="Arial"/>
        </w:rPr>
        <w:t xml:space="preserve"> y </w:t>
      </w:r>
      <w:r w:rsidR="00B34968" w:rsidRPr="00B34968">
        <w:rPr>
          <w:rFonts w:ascii="Arial" w:hAnsi="Arial" w:cs="Arial"/>
        </w:rPr>
        <w:t>Decreto 235/21</w:t>
      </w:r>
      <w:r w:rsidR="00B34968"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7507ED" w14:textId="77777777" w:rsidR="00314F87" w:rsidRDefault="00314F8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985"/>
      </w:tabs>
      <w:spacing w:after="0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AA3FCE5" wp14:editId="1029B589">
          <wp:simplePos x="0" y="0"/>
          <wp:positionH relativeFrom="margin">
            <wp:posOffset>-838200</wp:posOffset>
          </wp:positionH>
          <wp:positionV relativeFrom="paragraph">
            <wp:posOffset>-250190</wp:posOffset>
          </wp:positionV>
          <wp:extent cx="1476375" cy="704867"/>
          <wp:effectExtent l="0" t="0" r="0" b="0"/>
          <wp:wrapNone/>
          <wp:docPr id="1" name="Imagen 1" descr="C:\Users\UV-LUCIANA\AppData\Local\Microsoft\Windows\INetCache\Content.Word\anuncio cambio de fecha-2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UV-LUCIANA\AppData\Local\Microsoft\Windows\INetCache\Content.Word\anuncio cambio de fecha-2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704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657DD"/>
    <w:multiLevelType w:val="hybridMultilevel"/>
    <w:tmpl w:val="01F0B4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F6F79"/>
    <w:multiLevelType w:val="multilevel"/>
    <w:tmpl w:val="8A265C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7C4E0B"/>
    <w:multiLevelType w:val="multilevel"/>
    <w:tmpl w:val="66FE97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A04695F"/>
    <w:multiLevelType w:val="hybridMultilevel"/>
    <w:tmpl w:val="54ACE02C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CB2360"/>
    <w:multiLevelType w:val="multilevel"/>
    <w:tmpl w:val="866698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11037DE"/>
    <w:multiLevelType w:val="hybridMultilevel"/>
    <w:tmpl w:val="F11A2E78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364072C"/>
    <w:multiLevelType w:val="hybridMultilevel"/>
    <w:tmpl w:val="ADE6E8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40D21"/>
    <w:multiLevelType w:val="hybridMultilevel"/>
    <w:tmpl w:val="7528076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F6E67"/>
    <w:multiLevelType w:val="hybridMultilevel"/>
    <w:tmpl w:val="8B28225A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ADA5111"/>
    <w:multiLevelType w:val="multilevel"/>
    <w:tmpl w:val="774CF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1C634AAF"/>
    <w:multiLevelType w:val="multilevel"/>
    <w:tmpl w:val="BA3E90CA"/>
    <w:lvl w:ilvl="0">
      <w:start w:val="1"/>
      <w:numFmt w:val="bullet"/>
      <w:lvlText w:val="●"/>
      <w:lvlJc w:val="left"/>
      <w:pPr>
        <w:ind w:left="754" w:hanging="359"/>
      </w:pPr>
      <w:rPr>
        <w:rFonts w:ascii="Noto Sans Symbols" w:eastAsia="Noto Sans Symbols" w:hAnsi="Noto Sans Symbols" w:cs="Noto Sans Symbols"/>
        <w:color w:val="0070C0"/>
      </w:rPr>
    </w:lvl>
    <w:lvl w:ilvl="1">
      <w:numFmt w:val="bullet"/>
      <w:lvlText w:val="·"/>
      <w:lvlJc w:val="left"/>
      <w:pPr>
        <w:ind w:left="1504" w:hanging="390"/>
      </w:pPr>
      <w:rPr>
        <w:rFonts w:ascii="Poppins" w:eastAsia="Poppins" w:hAnsi="Poppins" w:cs="Poppins"/>
        <w:color w:val="00B0F0"/>
        <w:sz w:val="22"/>
        <w:szCs w:val="22"/>
      </w:rPr>
    </w:lvl>
    <w:lvl w:ilvl="2">
      <w:start w:val="1"/>
      <w:numFmt w:val="bullet"/>
      <w:lvlText w:val="▪"/>
      <w:lvlJc w:val="left"/>
      <w:pPr>
        <w:ind w:left="21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1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4FB6B0C"/>
    <w:multiLevelType w:val="hybridMultilevel"/>
    <w:tmpl w:val="DD12BA4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25E1A"/>
    <w:multiLevelType w:val="hybridMultilevel"/>
    <w:tmpl w:val="C7E068C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441B7"/>
    <w:multiLevelType w:val="hybridMultilevel"/>
    <w:tmpl w:val="B4D613FE"/>
    <w:lvl w:ilvl="0" w:tplc="2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8C81C39"/>
    <w:multiLevelType w:val="hybridMultilevel"/>
    <w:tmpl w:val="FC781C96"/>
    <w:lvl w:ilvl="0" w:tplc="F0F80A32">
      <w:start w:val="1"/>
      <w:numFmt w:val="decimal"/>
      <w:lvlText w:val="%1."/>
      <w:lvlJc w:val="left"/>
      <w:pPr>
        <w:ind w:left="720" w:hanging="360"/>
      </w:pPr>
      <w:rPr>
        <w:rFonts w:ascii="Poppins" w:eastAsia="Poppins" w:hAnsi="Poppins" w:cs="Poppins" w:hint="default"/>
        <w:b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26CD0"/>
    <w:multiLevelType w:val="hybridMultilevel"/>
    <w:tmpl w:val="52804E0C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3B21194D"/>
    <w:multiLevelType w:val="multilevel"/>
    <w:tmpl w:val="B72CA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0361112"/>
    <w:multiLevelType w:val="multilevel"/>
    <w:tmpl w:val="2730D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1F769C"/>
    <w:multiLevelType w:val="hybridMultilevel"/>
    <w:tmpl w:val="147ACCB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F3F33"/>
    <w:multiLevelType w:val="multilevel"/>
    <w:tmpl w:val="B30EA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A64F02"/>
    <w:multiLevelType w:val="hybridMultilevel"/>
    <w:tmpl w:val="A6CC72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B75411"/>
    <w:multiLevelType w:val="hybridMultilevel"/>
    <w:tmpl w:val="B7F276E6"/>
    <w:lvl w:ilvl="0" w:tplc="CE6EF66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6FA94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3ECC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7EE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CA79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A8F0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1450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6D5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D883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B23A46"/>
    <w:multiLevelType w:val="hybridMultilevel"/>
    <w:tmpl w:val="BDD07C2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16D36"/>
    <w:multiLevelType w:val="multilevel"/>
    <w:tmpl w:val="19288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7D1FA4"/>
    <w:multiLevelType w:val="multilevel"/>
    <w:tmpl w:val="3D6265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54C85052"/>
    <w:multiLevelType w:val="hybridMultilevel"/>
    <w:tmpl w:val="2BB2AA3E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4CE331A"/>
    <w:multiLevelType w:val="hybridMultilevel"/>
    <w:tmpl w:val="5F7A33E6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E3D0443"/>
    <w:multiLevelType w:val="hybridMultilevel"/>
    <w:tmpl w:val="76B8E238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F01005A"/>
    <w:multiLevelType w:val="hybridMultilevel"/>
    <w:tmpl w:val="59F440FC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0CB1E54"/>
    <w:multiLevelType w:val="hybridMultilevel"/>
    <w:tmpl w:val="489E51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2B49C2"/>
    <w:multiLevelType w:val="hybridMultilevel"/>
    <w:tmpl w:val="B93CD274"/>
    <w:lvl w:ilvl="0" w:tplc="22849ABC">
      <w:start w:val="1"/>
      <w:numFmt w:val="upperLetter"/>
      <w:lvlText w:val="%1."/>
      <w:lvlJc w:val="left"/>
      <w:pPr>
        <w:ind w:left="720" w:hanging="360"/>
      </w:pPr>
      <w:rPr>
        <w:rFonts w:ascii="Poppins ExtraBold" w:eastAsiaTheme="majorEastAsia" w:hAnsi="Poppins ExtraBold" w:cstheme="majorBidi" w:hint="default"/>
        <w:b w:val="0"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1494A"/>
    <w:multiLevelType w:val="hybridMultilevel"/>
    <w:tmpl w:val="256E7A1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A05156"/>
    <w:multiLevelType w:val="multilevel"/>
    <w:tmpl w:val="AA945AC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49245D"/>
    <w:multiLevelType w:val="multilevel"/>
    <w:tmpl w:val="552007EC"/>
    <w:lvl w:ilvl="0">
      <w:start w:val="1"/>
      <w:numFmt w:val="decimal"/>
      <w:lvlText w:val="%1."/>
      <w:lvlJc w:val="left"/>
      <w:pPr>
        <w:ind w:left="720" w:hanging="360"/>
      </w:pPr>
      <w:rPr>
        <w:rFonts w:ascii="Poppins" w:eastAsia="Poppins" w:hAnsi="Poppins" w:cs="Poppins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DC68B0"/>
    <w:multiLevelType w:val="multilevel"/>
    <w:tmpl w:val="E0D61E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6EFD2433"/>
    <w:multiLevelType w:val="multilevel"/>
    <w:tmpl w:val="E2CAE7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75725F3F"/>
    <w:multiLevelType w:val="multilevel"/>
    <w:tmpl w:val="73C82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7EC6D2D"/>
    <w:multiLevelType w:val="multilevel"/>
    <w:tmpl w:val="37FA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133CF7"/>
    <w:multiLevelType w:val="multilevel"/>
    <w:tmpl w:val="FE10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EB3F48"/>
    <w:multiLevelType w:val="multilevel"/>
    <w:tmpl w:val="ED128B2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C67549A"/>
    <w:multiLevelType w:val="multilevel"/>
    <w:tmpl w:val="DE527A3C"/>
    <w:lvl w:ilvl="0">
      <w:start w:val="1"/>
      <w:numFmt w:val="bullet"/>
      <w:lvlText w:val="●"/>
      <w:lvlJc w:val="left"/>
      <w:pPr>
        <w:ind w:left="754" w:hanging="359"/>
      </w:pPr>
      <w:rPr>
        <w:rFonts w:ascii="Noto Sans Symbols" w:eastAsia="Noto Sans Symbols" w:hAnsi="Noto Sans Symbols" w:cs="Noto Sans Symbols"/>
        <w:color w:val="0070C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FA94467"/>
    <w:multiLevelType w:val="hybridMultilevel"/>
    <w:tmpl w:val="DD2EBA0C"/>
    <w:lvl w:ilvl="0" w:tplc="E03E537E">
      <w:start w:val="2"/>
      <w:numFmt w:val="decimal"/>
      <w:lvlText w:val="%1."/>
      <w:lvlJc w:val="left"/>
      <w:pPr>
        <w:ind w:left="720" w:hanging="360"/>
      </w:pPr>
      <w:rPr>
        <w:rFonts w:ascii="Poppins" w:eastAsia="Poppins" w:hAnsi="Poppins" w:cs="Poppins" w:hint="default"/>
        <w:b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497550">
    <w:abstractNumId w:val="9"/>
  </w:num>
  <w:num w:numId="2" w16cid:durableId="788165039">
    <w:abstractNumId w:val="24"/>
  </w:num>
  <w:num w:numId="3" w16cid:durableId="875894745">
    <w:abstractNumId w:val="16"/>
  </w:num>
  <w:num w:numId="4" w16cid:durableId="35007297">
    <w:abstractNumId w:val="4"/>
  </w:num>
  <w:num w:numId="5" w16cid:durableId="1057818440">
    <w:abstractNumId w:val="33"/>
  </w:num>
  <w:num w:numId="6" w16cid:durableId="210314011">
    <w:abstractNumId w:val="10"/>
  </w:num>
  <w:num w:numId="7" w16cid:durableId="78064510">
    <w:abstractNumId w:val="40"/>
  </w:num>
  <w:num w:numId="8" w16cid:durableId="703293216">
    <w:abstractNumId w:val="41"/>
  </w:num>
  <w:num w:numId="9" w16cid:durableId="2052806207">
    <w:abstractNumId w:val="14"/>
  </w:num>
  <w:num w:numId="10" w16cid:durableId="1351757633">
    <w:abstractNumId w:val="30"/>
  </w:num>
  <w:num w:numId="11" w16cid:durableId="555358473">
    <w:abstractNumId w:val="37"/>
  </w:num>
  <w:num w:numId="12" w16cid:durableId="1020818789">
    <w:abstractNumId w:val="36"/>
    <w:lvlOverride w:ilvl="0">
      <w:lvl w:ilvl="0">
        <w:numFmt w:val="lowerLetter"/>
        <w:lvlText w:val="%1."/>
        <w:lvlJc w:val="left"/>
      </w:lvl>
    </w:lvlOverride>
  </w:num>
  <w:num w:numId="13" w16cid:durableId="1590650004">
    <w:abstractNumId w:val="21"/>
  </w:num>
  <w:num w:numId="14" w16cid:durableId="906764070">
    <w:abstractNumId w:val="5"/>
  </w:num>
  <w:num w:numId="15" w16cid:durableId="1294214590">
    <w:abstractNumId w:val="3"/>
  </w:num>
  <w:num w:numId="16" w16cid:durableId="429936290">
    <w:abstractNumId w:val="13"/>
  </w:num>
  <w:num w:numId="17" w16cid:durableId="1928033497">
    <w:abstractNumId w:val="32"/>
  </w:num>
  <w:num w:numId="18" w16cid:durableId="1508598801">
    <w:abstractNumId w:val="2"/>
  </w:num>
  <w:num w:numId="19" w16cid:durableId="913397257">
    <w:abstractNumId w:val="34"/>
  </w:num>
  <w:num w:numId="20" w16cid:durableId="1916164442">
    <w:abstractNumId w:val="39"/>
  </w:num>
  <w:num w:numId="21" w16cid:durableId="898059330">
    <w:abstractNumId w:val="35"/>
  </w:num>
  <w:num w:numId="22" w16cid:durableId="278076225">
    <w:abstractNumId w:val="25"/>
  </w:num>
  <w:num w:numId="23" w16cid:durableId="1693452166">
    <w:abstractNumId w:val="1"/>
  </w:num>
  <w:num w:numId="24" w16cid:durableId="23023694">
    <w:abstractNumId w:val="8"/>
  </w:num>
  <w:num w:numId="25" w16cid:durableId="1307660551">
    <w:abstractNumId w:val="28"/>
  </w:num>
  <w:num w:numId="26" w16cid:durableId="1488863495">
    <w:abstractNumId w:val="27"/>
  </w:num>
  <w:num w:numId="27" w16cid:durableId="1468278113">
    <w:abstractNumId w:val="15"/>
  </w:num>
  <w:num w:numId="28" w16cid:durableId="654837095">
    <w:abstractNumId w:val="26"/>
  </w:num>
  <w:num w:numId="29" w16cid:durableId="742141736">
    <w:abstractNumId w:val="31"/>
  </w:num>
  <w:num w:numId="30" w16cid:durableId="2138452889">
    <w:abstractNumId w:val="7"/>
  </w:num>
  <w:num w:numId="31" w16cid:durableId="1810588257">
    <w:abstractNumId w:val="29"/>
  </w:num>
  <w:num w:numId="32" w16cid:durableId="1946304012">
    <w:abstractNumId w:val="6"/>
  </w:num>
  <w:num w:numId="33" w16cid:durableId="1403019232">
    <w:abstractNumId w:val="11"/>
  </w:num>
  <w:num w:numId="34" w16cid:durableId="433476829">
    <w:abstractNumId w:val="17"/>
  </w:num>
  <w:num w:numId="35" w16cid:durableId="1003361095">
    <w:abstractNumId w:val="23"/>
  </w:num>
  <w:num w:numId="36" w16cid:durableId="1039934893">
    <w:abstractNumId w:val="38"/>
  </w:num>
  <w:num w:numId="37" w16cid:durableId="1253583982">
    <w:abstractNumId w:val="22"/>
  </w:num>
  <w:num w:numId="38" w16cid:durableId="246117792">
    <w:abstractNumId w:val="20"/>
  </w:num>
  <w:num w:numId="39" w16cid:durableId="881016865">
    <w:abstractNumId w:val="12"/>
  </w:num>
  <w:num w:numId="40" w16cid:durableId="1460957332">
    <w:abstractNumId w:val="18"/>
  </w:num>
  <w:num w:numId="41" w16cid:durableId="640772182">
    <w:abstractNumId w:val="0"/>
  </w:num>
  <w:num w:numId="42" w16cid:durableId="21146663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8A6"/>
    <w:rsid w:val="00001D1A"/>
    <w:rsid w:val="0000214C"/>
    <w:rsid w:val="0000462F"/>
    <w:rsid w:val="000070A8"/>
    <w:rsid w:val="000115CC"/>
    <w:rsid w:val="00012341"/>
    <w:rsid w:val="0001298D"/>
    <w:rsid w:val="000132E0"/>
    <w:rsid w:val="00022555"/>
    <w:rsid w:val="000225E5"/>
    <w:rsid w:val="00024161"/>
    <w:rsid w:val="00026B68"/>
    <w:rsid w:val="00027256"/>
    <w:rsid w:val="00033176"/>
    <w:rsid w:val="000362A0"/>
    <w:rsid w:val="000409B0"/>
    <w:rsid w:val="00055691"/>
    <w:rsid w:val="000556D3"/>
    <w:rsid w:val="00055C43"/>
    <w:rsid w:val="00056533"/>
    <w:rsid w:val="00061DC7"/>
    <w:rsid w:val="000629F0"/>
    <w:rsid w:val="00063788"/>
    <w:rsid w:val="00064A1A"/>
    <w:rsid w:val="00064E52"/>
    <w:rsid w:val="000700B1"/>
    <w:rsid w:val="00085E37"/>
    <w:rsid w:val="000870B8"/>
    <w:rsid w:val="000871D3"/>
    <w:rsid w:val="0009060B"/>
    <w:rsid w:val="000917D5"/>
    <w:rsid w:val="00092292"/>
    <w:rsid w:val="00095215"/>
    <w:rsid w:val="000971C7"/>
    <w:rsid w:val="000A242B"/>
    <w:rsid w:val="000B5E2F"/>
    <w:rsid w:val="000C001C"/>
    <w:rsid w:val="000C00D5"/>
    <w:rsid w:val="000C2455"/>
    <w:rsid w:val="000D0E15"/>
    <w:rsid w:val="000D1009"/>
    <w:rsid w:val="000D51E5"/>
    <w:rsid w:val="000D5402"/>
    <w:rsid w:val="000E39BA"/>
    <w:rsid w:val="000E41B2"/>
    <w:rsid w:val="000E687B"/>
    <w:rsid w:val="000E707C"/>
    <w:rsid w:val="000F0404"/>
    <w:rsid w:val="000F588A"/>
    <w:rsid w:val="000F7AD9"/>
    <w:rsid w:val="00101AC5"/>
    <w:rsid w:val="00103754"/>
    <w:rsid w:val="00105130"/>
    <w:rsid w:val="001067A2"/>
    <w:rsid w:val="00110541"/>
    <w:rsid w:val="00110BF5"/>
    <w:rsid w:val="001146D0"/>
    <w:rsid w:val="0011772A"/>
    <w:rsid w:val="00123817"/>
    <w:rsid w:val="00130CFB"/>
    <w:rsid w:val="001329A1"/>
    <w:rsid w:val="00132F26"/>
    <w:rsid w:val="0013732E"/>
    <w:rsid w:val="001376AD"/>
    <w:rsid w:val="001411A9"/>
    <w:rsid w:val="00153475"/>
    <w:rsid w:val="00154201"/>
    <w:rsid w:val="00154304"/>
    <w:rsid w:val="001570FF"/>
    <w:rsid w:val="00157AED"/>
    <w:rsid w:val="00157D36"/>
    <w:rsid w:val="001626F8"/>
    <w:rsid w:val="00163AC2"/>
    <w:rsid w:val="001662D2"/>
    <w:rsid w:val="001757E3"/>
    <w:rsid w:val="0018079A"/>
    <w:rsid w:val="001829FD"/>
    <w:rsid w:val="00182BF8"/>
    <w:rsid w:val="001832D6"/>
    <w:rsid w:val="0018661E"/>
    <w:rsid w:val="00190234"/>
    <w:rsid w:val="00190A18"/>
    <w:rsid w:val="001929FC"/>
    <w:rsid w:val="00193C97"/>
    <w:rsid w:val="00194229"/>
    <w:rsid w:val="001954E6"/>
    <w:rsid w:val="001967EB"/>
    <w:rsid w:val="00197238"/>
    <w:rsid w:val="001A2ACE"/>
    <w:rsid w:val="001A2D46"/>
    <w:rsid w:val="001A43B0"/>
    <w:rsid w:val="001A4902"/>
    <w:rsid w:val="001A7865"/>
    <w:rsid w:val="001B0E06"/>
    <w:rsid w:val="001B17BB"/>
    <w:rsid w:val="001B1831"/>
    <w:rsid w:val="001B5362"/>
    <w:rsid w:val="001B7F6A"/>
    <w:rsid w:val="001C3591"/>
    <w:rsid w:val="001C405C"/>
    <w:rsid w:val="001C4A1A"/>
    <w:rsid w:val="001C4B69"/>
    <w:rsid w:val="001C7926"/>
    <w:rsid w:val="001C7D23"/>
    <w:rsid w:val="001C7E48"/>
    <w:rsid w:val="001D1D97"/>
    <w:rsid w:val="001D1DAA"/>
    <w:rsid w:val="001D1F09"/>
    <w:rsid w:val="001D2396"/>
    <w:rsid w:val="001D5757"/>
    <w:rsid w:val="001D5D65"/>
    <w:rsid w:val="001D7713"/>
    <w:rsid w:val="001E0052"/>
    <w:rsid w:val="001E0306"/>
    <w:rsid w:val="001E54F6"/>
    <w:rsid w:val="001E7426"/>
    <w:rsid w:val="001F3288"/>
    <w:rsid w:val="001F3608"/>
    <w:rsid w:val="001F52D9"/>
    <w:rsid w:val="001F5D4A"/>
    <w:rsid w:val="001F7965"/>
    <w:rsid w:val="002001DA"/>
    <w:rsid w:val="00201345"/>
    <w:rsid w:val="00205239"/>
    <w:rsid w:val="00211442"/>
    <w:rsid w:val="002130EA"/>
    <w:rsid w:val="002166EE"/>
    <w:rsid w:val="002205AA"/>
    <w:rsid w:val="00220A8D"/>
    <w:rsid w:val="002215E5"/>
    <w:rsid w:val="00221603"/>
    <w:rsid w:val="0022174A"/>
    <w:rsid w:val="00225766"/>
    <w:rsid w:val="00225C2C"/>
    <w:rsid w:val="002260A6"/>
    <w:rsid w:val="00227844"/>
    <w:rsid w:val="0023038A"/>
    <w:rsid w:val="0023321D"/>
    <w:rsid w:val="002337F3"/>
    <w:rsid w:val="00234D57"/>
    <w:rsid w:val="0023512C"/>
    <w:rsid w:val="00235A0D"/>
    <w:rsid w:val="00236812"/>
    <w:rsid w:val="00237685"/>
    <w:rsid w:val="00246158"/>
    <w:rsid w:val="00261BD6"/>
    <w:rsid w:val="0026229E"/>
    <w:rsid w:val="00263341"/>
    <w:rsid w:val="00264800"/>
    <w:rsid w:val="00265453"/>
    <w:rsid w:val="002657E7"/>
    <w:rsid w:val="00272214"/>
    <w:rsid w:val="00272329"/>
    <w:rsid w:val="00272743"/>
    <w:rsid w:val="002749EF"/>
    <w:rsid w:val="00274AD4"/>
    <w:rsid w:val="00281784"/>
    <w:rsid w:val="002823E2"/>
    <w:rsid w:val="002830E9"/>
    <w:rsid w:val="00283A6D"/>
    <w:rsid w:val="00284030"/>
    <w:rsid w:val="00287675"/>
    <w:rsid w:val="00291956"/>
    <w:rsid w:val="0029431A"/>
    <w:rsid w:val="002959A4"/>
    <w:rsid w:val="00295F58"/>
    <w:rsid w:val="00297210"/>
    <w:rsid w:val="002A0212"/>
    <w:rsid w:val="002C0630"/>
    <w:rsid w:val="002C09A0"/>
    <w:rsid w:val="002D1BE6"/>
    <w:rsid w:val="002D416B"/>
    <w:rsid w:val="002D62B5"/>
    <w:rsid w:val="002E1649"/>
    <w:rsid w:val="002E6CB6"/>
    <w:rsid w:val="002F38E2"/>
    <w:rsid w:val="002F517C"/>
    <w:rsid w:val="002F5934"/>
    <w:rsid w:val="00301549"/>
    <w:rsid w:val="003029F6"/>
    <w:rsid w:val="00304D33"/>
    <w:rsid w:val="00310BE2"/>
    <w:rsid w:val="003128E3"/>
    <w:rsid w:val="00314F87"/>
    <w:rsid w:val="00315C36"/>
    <w:rsid w:val="003205E6"/>
    <w:rsid w:val="0032372E"/>
    <w:rsid w:val="00323B10"/>
    <w:rsid w:val="00327C7E"/>
    <w:rsid w:val="003304B3"/>
    <w:rsid w:val="00334232"/>
    <w:rsid w:val="00335D48"/>
    <w:rsid w:val="00337D5D"/>
    <w:rsid w:val="00341410"/>
    <w:rsid w:val="00342FB3"/>
    <w:rsid w:val="0034343C"/>
    <w:rsid w:val="00343656"/>
    <w:rsid w:val="00343D22"/>
    <w:rsid w:val="00345392"/>
    <w:rsid w:val="00353F81"/>
    <w:rsid w:val="00354854"/>
    <w:rsid w:val="00354E28"/>
    <w:rsid w:val="00355BDF"/>
    <w:rsid w:val="00362544"/>
    <w:rsid w:val="003764F8"/>
    <w:rsid w:val="00377677"/>
    <w:rsid w:val="00380108"/>
    <w:rsid w:val="00380443"/>
    <w:rsid w:val="003822E2"/>
    <w:rsid w:val="003929B3"/>
    <w:rsid w:val="003944AE"/>
    <w:rsid w:val="0039487C"/>
    <w:rsid w:val="0039612D"/>
    <w:rsid w:val="00396B4E"/>
    <w:rsid w:val="003A1139"/>
    <w:rsid w:val="003A1CFF"/>
    <w:rsid w:val="003A1DE4"/>
    <w:rsid w:val="003A6052"/>
    <w:rsid w:val="003B10BD"/>
    <w:rsid w:val="003B280F"/>
    <w:rsid w:val="003B552D"/>
    <w:rsid w:val="003C06DE"/>
    <w:rsid w:val="003C2112"/>
    <w:rsid w:val="003C3C8D"/>
    <w:rsid w:val="003C443E"/>
    <w:rsid w:val="003C4BBE"/>
    <w:rsid w:val="003D1D8C"/>
    <w:rsid w:val="003D2CC0"/>
    <w:rsid w:val="003D70A1"/>
    <w:rsid w:val="003D7D4D"/>
    <w:rsid w:val="003E3384"/>
    <w:rsid w:val="003E5914"/>
    <w:rsid w:val="003F0012"/>
    <w:rsid w:val="003F1710"/>
    <w:rsid w:val="003F3122"/>
    <w:rsid w:val="003F7B73"/>
    <w:rsid w:val="004035C8"/>
    <w:rsid w:val="00405C52"/>
    <w:rsid w:val="0040699A"/>
    <w:rsid w:val="00407731"/>
    <w:rsid w:val="00415FB0"/>
    <w:rsid w:val="00416FF5"/>
    <w:rsid w:val="004177EA"/>
    <w:rsid w:val="00417DD9"/>
    <w:rsid w:val="0042025B"/>
    <w:rsid w:val="004229ED"/>
    <w:rsid w:val="0042330D"/>
    <w:rsid w:val="00424600"/>
    <w:rsid w:val="00424AA8"/>
    <w:rsid w:val="00425FC0"/>
    <w:rsid w:val="00430925"/>
    <w:rsid w:val="0043435D"/>
    <w:rsid w:val="0043489F"/>
    <w:rsid w:val="004351CA"/>
    <w:rsid w:val="00440DD9"/>
    <w:rsid w:val="004419CF"/>
    <w:rsid w:val="00443554"/>
    <w:rsid w:val="004510AE"/>
    <w:rsid w:val="004563B2"/>
    <w:rsid w:val="0045657D"/>
    <w:rsid w:val="004573F5"/>
    <w:rsid w:val="00460FAE"/>
    <w:rsid w:val="00462033"/>
    <w:rsid w:val="00462DC6"/>
    <w:rsid w:val="004635F3"/>
    <w:rsid w:val="00464A83"/>
    <w:rsid w:val="00465A3C"/>
    <w:rsid w:val="00467149"/>
    <w:rsid w:val="00467809"/>
    <w:rsid w:val="00467FC0"/>
    <w:rsid w:val="00472D56"/>
    <w:rsid w:val="00474D6F"/>
    <w:rsid w:val="00476F3F"/>
    <w:rsid w:val="004817C4"/>
    <w:rsid w:val="00483DC1"/>
    <w:rsid w:val="00483DDA"/>
    <w:rsid w:val="004A4633"/>
    <w:rsid w:val="004B3C49"/>
    <w:rsid w:val="004B43AF"/>
    <w:rsid w:val="004B6472"/>
    <w:rsid w:val="004B71D3"/>
    <w:rsid w:val="004C0D32"/>
    <w:rsid w:val="004C1AFB"/>
    <w:rsid w:val="004C3674"/>
    <w:rsid w:val="004C474D"/>
    <w:rsid w:val="004C4D24"/>
    <w:rsid w:val="004D0A28"/>
    <w:rsid w:val="004D29BA"/>
    <w:rsid w:val="004D2DBE"/>
    <w:rsid w:val="004D68DA"/>
    <w:rsid w:val="004E0367"/>
    <w:rsid w:val="004E43BE"/>
    <w:rsid w:val="004E4BE5"/>
    <w:rsid w:val="004E4CD6"/>
    <w:rsid w:val="004E5DB4"/>
    <w:rsid w:val="004E7D9C"/>
    <w:rsid w:val="004F150A"/>
    <w:rsid w:val="004F52DC"/>
    <w:rsid w:val="004F5C27"/>
    <w:rsid w:val="004F65FE"/>
    <w:rsid w:val="004F7E17"/>
    <w:rsid w:val="0050290C"/>
    <w:rsid w:val="00502A34"/>
    <w:rsid w:val="00504FB0"/>
    <w:rsid w:val="00512B65"/>
    <w:rsid w:val="00512CD9"/>
    <w:rsid w:val="00513B6D"/>
    <w:rsid w:val="00514FC4"/>
    <w:rsid w:val="00515184"/>
    <w:rsid w:val="00516A8C"/>
    <w:rsid w:val="00522D52"/>
    <w:rsid w:val="0052390B"/>
    <w:rsid w:val="005249C8"/>
    <w:rsid w:val="00530436"/>
    <w:rsid w:val="00532452"/>
    <w:rsid w:val="00534D20"/>
    <w:rsid w:val="00537462"/>
    <w:rsid w:val="005433B3"/>
    <w:rsid w:val="00543858"/>
    <w:rsid w:val="00544B88"/>
    <w:rsid w:val="00546B55"/>
    <w:rsid w:val="0054700D"/>
    <w:rsid w:val="00550EF5"/>
    <w:rsid w:val="005563F3"/>
    <w:rsid w:val="00556EF8"/>
    <w:rsid w:val="00561101"/>
    <w:rsid w:val="0056189F"/>
    <w:rsid w:val="00562D7A"/>
    <w:rsid w:val="00572FBC"/>
    <w:rsid w:val="005739D5"/>
    <w:rsid w:val="00573BE7"/>
    <w:rsid w:val="0058050E"/>
    <w:rsid w:val="0058067C"/>
    <w:rsid w:val="0058154E"/>
    <w:rsid w:val="00581BB6"/>
    <w:rsid w:val="0058326F"/>
    <w:rsid w:val="00586031"/>
    <w:rsid w:val="005902E8"/>
    <w:rsid w:val="005919B8"/>
    <w:rsid w:val="00591EA4"/>
    <w:rsid w:val="00593CC7"/>
    <w:rsid w:val="005960B1"/>
    <w:rsid w:val="005A0C50"/>
    <w:rsid w:val="005A15FC"/>
    <w:rsid w:val="005A2616"/>
    <w:rsid w:val="005A306C"/>
    <w:rsid w:val="005A36C6"/>
    <w:rsid w:val="005A7201"/>
    <w:rsid w:val="005B0FFB"/>
    <w:rsid w:val="005B2BE8"/>
    <w:rsid w:val="005B3E3E"/>
    <w:rsid w:val="005B3F04"/>
    <w:rsid w:val="005B5F48"/>
    <w:rsid w:val="005C03AB"/>
    <w:rsid w:val="005C1C51"/>
    <w:rsid w:val="005C22D6"/>
    <w:rsid w:val="005C22D7"/>
    <w:rsid w:val="005D4AD2"/>
    <w:rsid w:val="005D695A"/>
    <w:rsid w:val="005E657A"/>
    <w:rsid w:val="005E7550"/>
    <w:rsid w:val="005F0309"/>
    <w:rsid w:val="005F222C"/>
    <w:rsid w:val="005F348D"/>
    <w:rsid w:val="006040D6"/>
    <w:rsid w:val="00611C74"/>
    <w:rsid w:val="00613B2C"/>
    <w:rsid w:val="0061467E"/>
    <w:rsid w:val="00617D9B"/>
    <w:rsid w:val="00624407"/>
    <w:rsid w:val="006348A5"/>
    <w:rsid w:val="006368D5"/>
    <w:rsid w:val="00642018"/>
    <w:rsid w:val="00643EDE"/>
    <w:rsid w:val="00645209"/>
    <w:rsid w:val="00646488"/>
    <w:rsid w:val="006478B8"/>
    <w:rsid w:val="00647B2F"/>
    <w:rsid w:val="00650138"/>
    <w:rsid w:val="006502D1"/>
    <w:rsid w:val="00650920"/>
    <w:rsid w:val="0065295E"/>
    <w:rsid w:val="00660B02"/>
    <w:rsid w:val="0066282F"/>
    <w:rsid w:val="00663B49"/>
    <w:rsid w:val="00664381"/>
    <w:rsid w:val="006644D0"/>
    <w:rsid w:val="00664C6A"/>
    <w:rsid w:val="006760B9"/>
    <w:rsid w:val="00676ED3"/>
    <w:rsid w:val="00676FAF"/>
    <w:rsid w:val="006804C3"/>
    <w:rsid w:val="00682B3A"/>
    <w:rsid w:val="00693BFF"/>
    <w:rsid w:val="00694172"/>
    <w:rsid w:val="0069614C"/>
    <w:rsid w:val="00697418"/>
    <w:rsid w:val="00697551"/>
    <w:rsid w:val="006978E8"/>
    <w:rsid w:val="006A2588"/>
    <w:rsid w:val="006A55D0"/>
    <w:rsid w:val="006A6D85"/>
    <w:rsid w:val="006A71E0"/>
    <w:rsid w:val="006A7F44"/>
    <w:rsid w:val="006B0D8C"/>
    <w:rsid w:val="006B27C2"/>
    <w:rsid w:val="006B3D65"/>
    <w:rsid w:val="006C277C"/>
    <w:rsid w:val="006C3D79"/>
    <w:rsid w:val="006C4039"/>
    <w:rsid w:val="006C4F6B"/>
    <w:rsid w:val="006C529D"/>
    <w:rsid w:val="006C6690"/>
    <w:rsid w:val="006D06FF"/>
    <w:rsid w:val="006D07E0"/>
    <w:rsid w:val="006D1548"/>
    <w:rsid w:val="006D2015"/>
    <w:rsid w:val="006D5156"/>
    <w:rsid w:val="006D66CC"/>
    <w:rsid w:val="006E0862"/>
    <w:rsid w:val="006E4F2B"/>
    <w:rsid w:val="006E5682"/>
    <w:rsid w:val="006E6267"/>
    <w:rsid w:val="006F02A2"/>
    <w:rsid w:val="006F062F"/>
    <w:rsid w:val="006F22BB"/>
    <w:rsid w:val="006F7839"/>
    <w:rsid w:val="0070153C"/>
    <w:rsid w:val="007044E4"/>
    <w:rsid w:val="00706BE5"/>
    <w:rsid w:val="00721116"/>
    <w:rsid w:val="00731B40"/>
    <w:rsid w:val="00733086"/>
    <w:rsid w:val="007334C1"/>
    <w:rsid w:val="00736D08"/>
    <w:rsid w:val="007377CC"/>
    <w:rsid w:val="00742B40"/>
    <w:rsid w:val="007466D3"/>
    <w:rsid w:val="007503D4"/>
    <w:rsid w:val="00756739"/>
    <w:rsid w:val="00762A1D"/>
    <w:rsid w:val="00765D2C"/>
    <w:rsid w:val="00765D68"/>
    <w:rsid w:val="007718C5"/>
    <w:rsid w:val="0077476C"/>
    <w:rsid w:val="00776D82"/>
    <w:rsid w:val="007801F1"/>
    <w:rsid w:val="00784048"/>
    <w:rsid w:val="00785974"/>
    <w:rsid w:val="00790553"/>
    <w:rsid w:val="0079163C"/>
    <w:rsid w:val="00791CAB"/>
    <w:rsid w:val="00792225"/>
    <w:rsid w:val="007A0795"/>
    <w:rsid w:val="007A11C2"/>
    <w:rsid w:val="007A4CEC"/>
    <w:rsid w:val="007B0C18"/>
    <w:rsid w:val="007B5993"/>
    <w:rsid w:val="007B72FD"/>
    <w:rsid w:val="007B7FF2"/>
    <w:rsid w:val="007C4905"/>
    <w:rsid w:val="007C54D9"/>
    <w:rsid w:val="007C732F"/>
    <w:rsid w:val="007D0C83"/>
    <w:rsid w:val="007D10E1"/>
    <w:rsid w:val="007D2254"/>
    <w:rsid w:val="007D262C"/>
    <w:rsid w:val="007E1D56"/>
    <w:rsid w:val="007E2561"/>
    <w:rsid w:val="007F1DAF"/>
    <w:rsid w:val="007F5F8B"/>
    <w:rsid w:val="007F75E6"/>
    <w:rsid w:val="00803A1E"/>
    <w:rsid w:val="008107F6"/>
    <w:rsid w:val="008120D0"/>
    <w:rsid w:val="00812840"/>
    <w:rsid w:val="00812BA0"/>
    <w:rsid w:val="00814E8E"/>
    <w:rsid w:val="00825FE2"/>
    <w:rsid w:val="00827BD9"/>
    <w:rsid w:val="00830400"/>
    <w:rsid w:val="00830A88"/>
    <w:rsid w:val="00830BD1"/>
    <w:rsid w:val="00831746"/>
    <w:rsid w:val="00831D55"/>
    <w:rsid w:val="0083357C"/>
    <w:rsid w:val="00833DC5"/>
    <w:rsid w:val="00836A08"/>
    <w:rsid w:val="00841F92"/>
    <w:rsid w:val="00842C2D"/>
    <w:rsid w:val="00842CF2"/>
    <w:rsid w:val="0084499E"/>
    <w:rsid w:val="00844CBF"/>
    <w:rsid w:val="00844CFB"/>
    <w:rsid w:val="00844DE7"/>
    <w:rsid w:val="00855A47"/>
    <w:rsid w:val="008566EA"/>
    <w:rsid w:val="0085688B"/>
    <w:rsid w:val="00860FCA"/>
    <w:rsid w:val="00862503"/>
    <w:rsid w:val="0086637F"/>
    <w:rsid w:val="00880C09"/>
    <w:rsid w:val="008810F1"/>
    <w:rsid w:val="00881218"/>
    <w:rsid w:val="0088179E"/>
    <w:rsid w:val="0088382A"/>
    <w:rsid w:val="00883EF5"/>
    <w:rsid w:val="00887312"/>
    <w:rsid w:val="00890ECC"/>
    <w:rsid w:val="00891A3B"/>
    <w:rsid w:val="00895FD0"/>
    <w:rsid w:val="00896C3F"/>
    <w:rsid w:val="008A0205"/>
    <w:rsid w:val="008A320C"/>
    <w:rsid w:val="008A4250"/>
    <w:rsid w:val="008A74D6"/>
    <w:rsid w:val="008B3225"/>
    <w:rsid w:val="008B3293"/>
    <w:rsid w:val="008B4C73"/>
    <w:rsid w:val="008B5C49"/>
    <w:rsid w:val="008B5D1F"/>
    <w:rsid w:val="008B6474"/>
    <w:rsid w:val="008C02E2"/>
    <w:rsid w:val="008C4B15"/>
    <w:rsid w:val="008C4F97"/>
    <w:rsid w:val="008C5A3C"/>
    <w:rsid w:val="008C78CE"/>
    <w:rsid w:val="008D0B5C"/>
    <w:rsid w:val="008D2308"/>
    <w:rsid w:val="008D2546"/>
    <w:rsid w:val="008D2689"/>
    <w:rsid w:val="008D31AA"/>
    <w:rsid w:val="008D37CA"/>
    <w:rsid w:val="008D37F4"/>
    <w:rsid w:val="008D3DAB"/>
    <w:rsid w:val="008D412A"/>
    <w:rsid w:val="008D5CFD"/>
    <w:rsid w:val="008E05F2"/>
    <w:rsid w:val="008E309A"/>
    <w:rsid w:val="008E43DF"/>
    <w:rsid w:val="008E560C"/>
    <w:rsid w:val="008E5BCF"/>
    <w:rsid w:val="008E6CE0"/>
    <w:rsid w:val="008F42FC"/>
    <w:rsid w:val="0090152A"/>
    <w:rsid w:val="00901715"/>
    <w:rsid w:val="00901EEA"/>
    <w:rsid w:val="00902B48"/>
    <w:rsid w:val="00903637"/>
    <w:rsid w:val="00906A8E"/>
    <w:rsid w:val="00906E22"/>
    <w:rsid w:val="00907B32"/>
    <w:rsid w:val="00911583"/>
    <w:rsid w:val="00913AD9"/>
    <w:rsid w:val="009149E3"/>
    <w:rsid w:val="00914E80"/>
    <w:rsid w:val="00917ECE"/>
    <w:rsid w:val="00921724"/>
    <w:rsid w:val="00922063"/>
    <w:rsid w:val="009231A1"/>
    <w:rsid w:val="0092359E"/>
    <w:rsid w:val="009246BE"/>
    <w:rsid w:val="00924EE6"/>
    <w:rsid w:val="00925787"/>
    <w:rsid w:val="00925B95"/>
    <w:rsid w:val="00925BC1"/>
    <w:rsid w:val="00932644"/>
    <w:rsid w:val="00933206"/>
    <w:rsid w:val="00934F52"/>
    <w:rsid w:val="0093652E"/>
    <w:rsid w:val="00945526"/>
    <w:rsid w:val="0094635B"/>
    <w:rsid w:val="00947930"/>
    <w:rsid w:val="0095040F"/>
    <w:rsid w:val="00950D08"/>
    <w:rsid w:val="00951413"/>
    <w:rsid w:val="00952CFD"/>
    <w:rsid w:val="00953001"/>
    <w:rsid w:val="00953902"/>
    <w:rsid w:val="009571A7"/>
    <w:rsid w:val="00957ADD"/>
    <w:rsid w:val="00962DB1"/>
    <w:rsid w:val="009639F1"/>
    <w:rsid w:val="00965E0E"/>
    <w:rsid w:val="00970C5D"/>
    <w:rsid w:val="00972F8B"/>
    <w:rsid w:val="009756F6"/>
    <w:rsid w:val="009777F4"/>
    <w:rsid w:val="00980E04"/>
    <w:rsid w:val="00981258"/>
    <w:rsid w:val="00985DAA"/>
    <w:rsid w:val="00990647"/>
    <w:rsid w:val="00992905"/>
    <w:rsid w:val="00993E67"/>
    <w:rsid w:val="00994A9C"/>
    <w:rsid w:val="00996B40"/>
    <w:rsid w:val="009A5B6F"/>
    <w:rsid w:val="009A7DA4"/>
    <w:rsid w:val="009B0A47"/>
    <w:rsid w:val="009B2891"/>
    <w:rsid w:val="009B5E9E"/>
    <w:rsid w:val="009B7267"/>
    <w:rsid w:val="009C2B0A"/>
    <w:rsid w:val="009C6808"/>
    <w:rsid w:val="009D290B"/>
    <w:rsid w:val="009D4707"/>
    <w:rsid w:val="009E0A4A"/>
    <w:rsid w:val="009E10FE"/>
    <w:rsid w:val="009E1166"/>
    <w:rsid w:val="009E1C73"/>
    <w:rsid w:val="009E27AA"/>
    <w:rsid w:val="009E5250"/>
    <w:rsid w:val="009E6316"/>
    <w:rsid w:val="009E6DE0"/>
    <w:rsid w:val="009F0B88"/>
    <w:rsid w:val="009F1337"/>
    <w:rsid w:val="009F2423"/>
    <w:rsid w:val="009F3CDA"/>
    <w:rsid w:val="009F447D"/>
    <w:rsid w:val="009F6B35"/>
    <w:rsid w:val="009F6C3F"/>
    <w:rsid w:val="009F78FA"/>
    <w:rsid w:val="009F7ABA"/>
    <w:rsid w:val="00A01488"/>
    <w:rsid w:val="00A0171D"/>
    <w:rsid w:val="00A01C2B"/>
    <w:rsid w:val="00A01C53"/>
    <w:rsid w:val="00A049A2"/>
    <w:rsid w:val="00A0722D"/>
    <w:rsid w:val="00A0790B"/>
    <w:rsid w:val="00A110CD"/>
    <w:rsid w:val="00A12F67"/>
    <w:rsid w:val="00A1360E"/>
    <w:rsid w:val="00A1595D"/>
    <w:rsid w:val="00A1722A"/>
    <w:rsid w:val="00A20D6A"/>
    <w:rsid w:val="00A22161"/>
    <w:rsid w:val="00A230D2"/>
    <w:rsid w:val="00A25326"/>
    <w:rsid w:val="00A25859"/>
    <w:rsid w:val="00A30A0A"/>
    <w:rsid w:val="00A30A46"/>
    <w:rsid w:val="00A32F3A"/>
    <w:rsid w:val="00A32F3B"/>
    <w:rsid w:val="00A347AC"/>
    <w:rsid w:val="00A34884"/>
    <w:rsid w:val="00A363F8"/>
    <w:rsid w:val="00A405C9"/>
    <w:rsid w:val="00A4400E"/>
    <w:rsid w:val="00A449F6"/>
    <w:rsid w:val="00A44A4A"/>
    <w:rsid w:val="00A545F2"/>
    <w:rsid w:val="00A57D0A"/>
    <w:rsid w:val="00A63902"/>
    <w:rsid w:val="00A63AD5"/>
    <w:rsid w:val="00A64774"/>
    <w:rsid w:val="00A65EFD"/>
    <w:rsid w:val="00A75714"/>
    <w:rsid w:val="00A82EB6"/>
    <w:rsid w:val="00A90152"/>
    <w:rsid w:val="00A903F9"/>
    <w:rsid w:val="00A90E4E"/>
    <w:rsid w:val="00A949C0"/>
    <w:rsid w:val="00AA3F28"/>
    <w:rsid w:val="00AA5347"/>
    <w:rsid w:val="00AA5EC6"/>
    <w:rsid w:val="00AB1E55"/>
    <w:rsid w:val="00AB595D"/>
    <w:rsid w:val="00AB5F73"/>
    <w:rsid w:val="00AB7435"/>
    <w:rsid w:val="00AB7536"/>
    <w:rsid w:val="00AC0744"/>
    <w:rsid w:val="00AC2E3F"/>
    <w:rsid w:val="00AC38F5"/>
    <w:rsid w:val="00AC431B"/>
    <w:rsid w:val="00AD195C"/>
    <w:rsid w:val="00AD3501"/>
    <w:rsid w:val="00AE1858"/>
    <w:rsid w:val="00AE75DC"/>
    <w:rsid w:val="00AF1576"/>
    <w:rsid w:val="00AF23D8"/>
    <w:rsid w:val="00AF2844"/>
    <w:rsid w:val="00AF4086"/>
    <w:rsid w:val="00AF4D34"/>
    <w:rsid w:val="00AF50E1"/>
    <w:rsid w:val="00AF6FA3"/>
    <w:rsid w:val="00B02DAF"/>
    <w:rsid w:val="00B0463D"/>
    <w:rsid w:val="00B059B1"/>
    <w:rsid w:val="00B06DE1"/>
    <w:rsid w:val="00B1008E"/>
    <w:rsid w:val="00B1026E"/>
    <w:rsid w:val="00B14785"/>
    <w:rsid w:val="00B1635C"/>
    <w:rsid w:val="00B16BDE"/>
    <w:rsid w:val="00B20E9A"/>
    <w:rsid w:val="00B21F57"/>
    <w:rsid w:val="00B226CE"/>
    <w:rsid w:val="00B2667B"/>
    <w:rsid w:val="00B27F3A"/>
    <w:rsid w:val="00B328C6"/>
    <w:rsid w:val="00B34968"/>
    <w:rsid w:val="00B34EB7"/>
    <w:rsid w:val="00B35407"/>
    <w:rsid w:val="00B43873"/>
    <w:rsid w:val="00B456BC"/>
    <w:rsid w:val="00B4657A"/>
    <w:rsid w:val="00B503C3"/>
    <w:rsid w:val="00B51E86"/>
    <w:rsid w:val="00B5247E"/>
    <w:rsid w:val="00B55F67"/>
    <w:rsid w:val="00B60949"/>
    <w:rsid w:val="00B609C8"/>
    <w:rsid w:val="00B60D18"/>
    <w:rsid w:val="00B62996"/>
    <w:rsid w:val="00B63AC3"/>
    <w:rsid w:val="00B7085A"/>
    <w:rsid w:val="00B730D3"/>
    <w:rsid w:val="00B77E88"/>
    <w:rsid w:val="00B83A1C"/>
    <w:rsid w:val="00B844E8"/>
    <w:rsid w:val="00B86AD8"/>
    <w:rsid w:val="00B93057"/>
    <w:rsid w:val="00B94F1A"/>
    <w:rsid w:val="00BA1645"/>
    <w:rsid w:val="00BA1FF9"/>
    <w:rsid w:val="00BA3442"/>
    <w:rsid w:val="00BA432F"/>
    <w:rsid w:val="00BA4D3F"/>
    <w:rsid w:val="00BA509D"/>
    <w:rsid w:val="00BA5AF3"/>
    <w:rsid w:val="00BA6364"/>
    <w:rsid w:val="00BA6690"/>
    <w:rsid w:val="00BB0A75"/>
    <w:rsid w:val="00BB1E9E"/>
    <w:rsid w:val="00BB2D99"/>
    <w:rsid w:val="00BB33CB"/>
    <w:rsid w:val="00BB3BAD"/>
    <w:rsid w:val="00BB424D"/>
    <w:rsid w:val="00BC1F94"/>
    <w:rsid w:val="00BC2E49"/>
    <w:rsid w:val="00BC4AB4"/>
    <w:rsid w:val="00BC4BFB"/>
    <w:rsid w:val="00BD0EE7"/>
    <w:rsid w:val="00BD54B1"/>
    <w:rsid w:val="00BD7371"/>
    <w:rsid w:val="00BE2797"/>
    <w:rsid w:val="00BE3677"/>
    <w:rsid w:val="00BE478B"/>
    <w:rsid w:val="00BE5D4B"/>
    <w:rsid w:val="00BE5E5B"/>
    <w:rsid w:val="00BF0D24"/>
    <w:rsid w:val="00BF51C6"/>
    <w:rsid w:val="00BF7639"/>
    <w:rsid w:val="00C01CB9"/>
    <w:rsid w:val="00C039C1"/>
    <w:rsid w:val="00C076A3"/>
    <w:rsid w:val="00C12694"/>
    <w:rsid w:val="00C13A1A"/>
    <w:rsid w:val="00C15DB7"/>
    <w:rsid w:val="00C17D31"/>
    <w:rsid w:val="00C23747"/>
    <w:rsid w:val="00C30893"/>
    <w:rsid w:val="00C31476"/>
    <w:rsid w:val="00C321B4"/>
    <w:rsid w:val="00C32CE7"/>
    <w:rsid w:val="00C32D9A"/>
    <w:rsid w:val="00C34C18"/>
    <w:rsid w:val="00C357F1"/>
    <w:rsid w:val="00C36830"/>
    <w:rsid w:val="00C37BBA"/>
    <w:rsid w:val="00C41312"/>
    <w:rsid w:val="00C421B5"/>
    <w:rsid w:val="00C42576"/>
    <w:rsid w:val="00C43A9D"/>
    <w:rsid w:val="00C44F87"/>
    <w:rsid w:val="00C45BE9"/>
    <w:rsid w:val="00C505CE"/>
    <w:rsid w:val="00C64EA3"/>
    <w:rsid w:val="00C654C0"/>
    <w:rsid w:val="00C663B1"/>
    <w:rsid w:val="00C70F52"/>
    <w:rsid w:val="00C74F23"/>
    <w:rsid w:val="00C75EB7"/>
    <w:rsid w:val="00C773C5"/>
    <w:rsid w:val="00C8037C"/>
    <w:rsid w:val="00CA478D"/>
    <w:rsid w:val="00CB0367"/>
    <w:rsid w:val="00CB1F58"/>
    <w:rsid w:val="00CB386D"/>
    <w:rsid w:val="00CB3E38"/>
    <w:rsid w:val="00CB5F33"/>
    <w:rsid w:val="00CB6110"/>
    <w:rsid w:val="00CB67EA"/>
    <w:rsid w:val="00CC034B"/>
    <w:rsid w:val="00CC4845"/>
    <w:rsid w:val="00CC4F61"/>
    <w:rsid w:val="00CC6244"/>
    <w:rsid w:val="00CC64BB"/>
    <w:rsid w:val="00CC6667"/>
    <w:rsid w:val="00CC7F8C"/>
    <w:rsid w:val="00CD0853"/>
    <w:rsid w:val="00CD25AA"/>
    <w:rsid w:val="00CD455B"/>
    <w:rsid w:val="00CD535B"/>
    <w:rsid w:val="00CE0786"/>
    <w:rsid w:val="00CE0CB3"/>
    <w:rsid w:val="00CE2D4F"/>
    <w:rsid w:val="00CE4116"/>
    <w:rsid w:val="00CE7E37"/>
    <w:rsid w:val="00CF0754"/>
    <w:rsid w:val="00CF299B"/>
    <w:rsid w:val="00CF534D"/>
    <w:rsid w:val="00CF6758"/>
    <w:rsid w:val="00CF6971"/>
    <w:rsid w:val="00D00732"/>
    <w:rsid w:val="00D01477"/>
    <w:rsid w:val="00D02D0C"/>
    <w:rsid w:val="00D0404E"/>
    <w:rsid w:val="00D0670A"/>
    <w:rsid w:val="00D1227C"/>
    <w:rsid w:val="00D12426"/>
    <w:rsid w:val="00D15E57"/>
    <w:rsid w:val="00D17482"/>
    <w:rsid w:val="00D21437"/>
    <w:rsid w:val="00D21C90"/>
    <w:rsid w:val="00D22A04"/>
    <w:rsid w:val="00D247C4"/>
    <w:rsid w:val="00D26014"/>
    <w:rsid w:val="00D27D70"/>
    <w:rsid w:val="00D309EE"/>
    <w:rsid w:val="00D312A3"/>
    <w:rsid w:val="00D34175"/>
    <w:rsid w:val="00D3676F"/>
    <w:rsid w:val="00D36AC9"/>
    <w:rsid w:val="00D4421E"/>
    <w:rsid w:val="00D445F2"/>
    <w:rsid w:val="00D458F0"/>
    <w:rsid w:val="00D47E24"/>
    <w:rsid w:val="00D50EE7"/>
    <w:rsid w:val="00D52B19"/>
    <w:rsid w:val="00D5329C"/>
    <w:rsid w:val="00D54A12"/>
    <w:rsid w:val="00D554BF"/>
    <w:rsid w:val="00D558A6"/>
    <w:rsid w:val="00D57A12"/>
    <w:rsid w:val="00D60F7F"/>
    <w:rsid w:val="00D61C61"/>
    <w:rsid w:val="00D63699"/>
    <w:rsid w:val="00D6496F"/>
    <w:rsid w:val="00D64EAF"/>
    <w:rsid w:val="00D66E1F"/>
    <w:rsid w:val="00D737C3"/>
    <w:rsid w:val="00D741FE"/>
    <w:rsid w:val="00D76E82"/>
    <w:rsid w:val="00D8149F"/>
    <w:rsid w:val="00D912B2"/>
    <w:rsid w:val="00D9479B"/>
    <w:rsid w:val="00D94C86"/>
    <w:rsid w:val="00D952F0"/>
    <w:rsid w:val="00D95783"/>
    <w:rsid w:val="00DA0EE1"/>
    <w:rsid w:val="00DA7252"/>
    <w:rsid w:val="00DA7D5A"/>
    <w:rsid w:val="00DB1D3C"/>
    <w:rsid w:val="00DB21B4"/>
    <w:rsid w:val="00DB302E"/>
    <w:rsid w:val="00DB34E7"/>
    <w:rsid w:val="00DB4D24"/>
    <w:rsid w:val="00DB566D"/>
    <w:rsid w:val="00DB56EB"/>
    <w:rsid w:val="00DB58CE"/>
    <w:rsid w:val="00DB5CDE"/>
    <w:rsid w:val="00DB7AED"/>
    <w:rsid w:val="00DC4F9A"/>
    <w:rsid w:val="00DC61F7"/>
    <w:rsid w:val="00DD1BCE"/>
    <w:rsid w:val="00DD6022"/>
    <w:rsid w:val="00DD6B8B"/>
    <w:rsid w:val="00DE39FF"/>
    <w:rsid w:val="00DE6F44"/>
    <w:rsid w:val="00DF146E"/>
    <w:rsid w:val="00E03DCA"/>
    <w:rsid w:val="00E04AF4"/>
    <w:rsid w:val="00E1132E"/>
    <w:rsid w:val="00E1378E"/>
    <w:rsid w:val="00E14BF6"/>
    <w:rsid w:val="00E14DB8"/>
    <w:rsid w:val="00E16222"/>
    <w:rsid w:val="00E16D53"/>
    <w:rsid w:val="00E1798B"/>
    <w:rsid w:val="00E17D3D"/>
    <w:rsid w:val="00E20BBF"/>
    <w:rsid w:val="00E20CA9"/>
    <w:rsid w:val="00E212E2"/>
    <w:rsid w:val="00E2534F"/>
    <w:rsid w:val="00E26EB6"/>
    <w:rsid w:val="00E36CA4"/>
    <w:rsid w:val="00E37021"/>
    <w:rsid w:val="00E44191"/>
    <w:rsid w:val="00E502FF"/>
    <w:rsid w:val="00E51DA7"/>
    <w:rsid w:val="00E54D88"/>
    <w:rsid w:val="00E564AF"/>
    <w:rsid w:val="00E56896"/>
    <w:rsid w:val="00E60253"/>
    <w:rsid w:val="00E60E48"/>
    <w:rsid w:val="00E61B36"/>
    <w:rsid w:val="00E62A1C"/>
    <w:rsid w:val="00E64523"/>
    <w:rsid w:val="00E66563"/>
    <w:rsid w:val="00E707B5"/>
    <w:rsid w:val="00E735BF"/>
    <w:rsid w:val="00E766A2"/>
    <w:rsid w:val="00E77DE3"/>
    <w:rsid w:val="00E84981"/>
    <w:rsid w:val="00E84A6F"/>
    <w:rsid w:val="00E854E5"/>
    <w:rsid w:val="00E902C3"/>
    <w:rsid w:val="00E9673F"/>
    <w:rsid w:val="00EA06D6"/>
    <w:rsid w:val="00EA1412"/>
    <w:rsid w:val="00EA350A"/>
    <w:rsid w:val="00EA4063"/>
    <w:rsid w:val="00EA47B5"/>
    <w:rsid w:val="00EA59B9"/>
    <w:rsid w:val="00EA6CC8"/>
    <w:rsid w:val="00EA6E23"/>
    <w:rsid w:val="00EB2BDE"/>
    <w:rsid w:val="00EB7D17"/>
    <w:rsid w:val="00EC1A62"/>
    <w:rsid w:val="00EC215D"/>
    <w:rsid w:val="00EC47A0"/>
    <w:rsid w:val="00EC548C"/>
    <w:rsid w:val="00EC5F74"/>
    <w:rsid w:val="00EC7478"/>
    <w:rsid w:val="00ED0227"/>
    <w:rsid w:val="00ED163B"/>
    <w:rsid w:val="00ED1D88"/>
    <w:rsid w:val="00ED1F89"/>
    <w:rsid w:val="00ED3968"/>
    <w:rsid w:val="00ED4B74"/>
    <w:rsid w:val="00EE4F72"/>
    <w:rsid w:val="00EE6145"/>
    <w:rsid w:val="00EF21C2"/>
    <w:rsid w:val="00EF30F2"/>
    <w:rsid w:val="00F01AFC"/>
    <w:rsid w:val="00F0247F"/>
    <w:rsid w:val="00F0320B"/>
    <w:rsid w:val="00F03B27"/>
    <w:rsid w:val="00F0738B"/>
    <w:rsid w:val="00F11D56"/>
    <w:rsid w:val="00F12617"/>
    <w:rsid w:val="00F13922"/>
    <w:rsid w:val="00F140E0"/>
    <w:rsid w:val="00F16246"/>
    <w:rsid w:val="00F20402"/>
    <w:rsid w:val="00F21DBC"/>
    <w:rsid w:val="00F24575"/>
    <w:rsid w:val="00F24B24"/>
    <w:rsid w:val="00F24EA2"/>
    <w:rsid w:val="00F259CB"/>
    <w:rsid w:val="00F31353"/>
    <w:rsid w:val="00F31E9B"/>
    <w:rsid w:val="00F3405B"/>
    <w:rsid w:val="00F3522B"/>
    <w:rsid w:val="00F40EDA"/>
    <w:rsid w:val="00F42409"/>
    <w:rsid w:val="00F45750"/>
    <w:rsid w:val="00F46031"/>
    <w:rsid w:val="00F52191"/>
    <w:rsid w:val="00F534C5"/>
    <w:rsid w:val="00F5487E"/>
    <w:rsid w:val="00F55BDE"/>
    <w:rsid w:val="00F55EC5"/>
    <w:rsid w:val="00F61828"/>
    <w:rsid w:val="00F63CDA"/>
    <w:rsid w:val="00F64AD8"/>
    <w:rsid w:val="00F65967"/>
    <w:rsid w:val="00F65AFB"/>
    <w:rsid w:val="00F66916"/>
    <w:rsid w:val="00F66BED"/>
    <w:rsid w:val="00F7280A"/>
    <w:rsid w:val="00F72814"/>
    <w:rsid w:val="00F73D55"/>
    <w:rsid w:val="00F759E2"/>
    <w:rsid w:val="00F80514"/>
    <w:rsid w:val="00F8278C"/>
    <w:rsid w:val="00F8423B"/>
    <w:rsid w:val="00F85734"/>
    <w:rsid w:val="00F87878"/>
    <w:rsid w:val="00F9366C"/>
    <w:rsid w:val="00F94444"/>
    <w:rsid w:val="00F9501F"/>
    <w:rsid w:val="00F97F1F"/>
    <w:rsid w:val="00FA005E"/>
    <w:rsid w:val="00FA1E69"/>
    <w:rsid w:val="00FA4904"/>
    <w:rsid w:val="00FA4F67"/>
    <w:rsid w:val="00FA5409"/>
    <w:rsid w:val="00FA5EB4"/>
    <w:rsid w:val="00FA7F5B"/>
    <w:rsid w:val="00FB21BF"/>
    <w:rsid w:val="00FB2B2E"/>
    <w:rsid w:val="00FB5974"/>
    <w:rsid w:val="00FB60E6"/>
    <w:rsid w:val="00FB6888"/>
    <w:rsid w:val="00FB723A"/>
    <w:rsid w:val="00FC066C"/>
    <w:rsid w:val="00FC13BE"/>
    <w:rsid w:val="00FC359D"/>
    <w:rsid w:val="00FC4AC3"/>
    <w:rsid w:val="00FC6402"/>
    <w:rsid w:val="00FD00C4"/>
    <w:rsid w:val="00FD593C"/>
    <w:rsid w:val="00FD76B5"/>
    <w:rsid w:val="00FD7E10"/>
    <w:rsid w:val="00FE1B56"/>
    <w:rsid w:val="00FE67C0"/>
    <w:rsid w:val="00FF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620DA"/>
  <w15:docId w15:val="{C6231976-DA0E-4FC9-AB96-C2E780D7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oppins" w:eastAsia="Poppins" w:hAnsi="Poppins" w:cs="Poppins"/>
        <w:sz w:val="22"/>
        <w:szCs w:val="22"/>
        <w:lang w:val="es-AR" w:eastAsia="es-AR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8F1"/>
  </w:style>
  <w:style w:type="paragraph" w:styleId="Ttulo1">
    <w:name w:val="heading 1"/>
    <w:basedOn w:val="Normal"/>
    <w:link w:val="Ttulo1Car"/>
    <w:uiPriority w:val="9"/>
    <w:qFormat/>
    <w:rsid w:val="002048F1"/>
    <w:pPr>
      <w:spacing w:before="480" w:after="360" w:line="400" w:lineRule="exact"/>
      <w:outlineLvl w:val="0"/>
    </w:pPr>
    <w:rPr>
      <w:rFonts w:ascii="Poppins ExtraBold" w:eastAsia="Times New Roman" w:hAnsi="Poppins ExtraBold" w:cs="Times New Roman"/>
      <w:b/>
      <w:bCs/>
      <w:color w:val="0070C0"/>
      <w:kern w:val="36"/>
      <w:sz w:val="36"/>
      <w:szCs w:val="48"/>
    </w:rPr>
  </w:style>
  <w:style w:type="paragraph" w:styleId="Ttulo2">
    <w:name w:val="heading 2"/>
    <w:basedOn w:val="Normal"/>
    <w:link w:val="Ttulo2Car"/>
    <w:uiPriority w:val="9"/>
    <w:qFormat/>
    <w:rsid w:val="002048F1"/>
    <w:pPr>
      <w:pBdr>
        <w:bottom w:val="single" w:sz="4" w:space="1" w:color="92D050"/>
      </w:pBdr>
      <w:spacing w:before="240"/>
      <w:outlineLvl w:val="1"/>
    </w:pPr>
    <w:rPr>
      <w:rFonts w:ascii="Poppins Medium" w:eastAsia="Times New Roman" w:hAnsi="Poppins Medium" w:cs="Times New Roman"/>
      <w:b/>
      <w:bCs/>
      <w:color w:val="0070C0"/>
      <w:spacing w:val="10"/>
      <w:sz w:val="28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048F1"/>
    <w:pPr>
      <w:keepNext/>
      <w:keepLines/>
      <w:spacing w:before="40"/>
      <w:outlineLvl w:val="2"/>
    </w:pPr>
    <w:rPr>
      <w:rFonts w:ascii="Poppins ExtraBold" w:eastAsiaTheme="majorEastAsia" w:hAnsi="Poppins ExtraBold" w:cstheme="majorBidi"/>
      <w:color w:val="FF0066"/>
      <w:sz w:val="28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983682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83682"/>
  </w:style>
  <w:style w:type="paragraph" w:styleId="Piedepgina">
    <w:name w:val="footer"/>
    <w:basedOn w:val="Normal"/>
    <w:link w:val="PiedepginaCar"/>
    <w:uiPriority w:val="99"/>
    <w:unhideWhenUsed/>
    <w:rsid w:val="00983682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682"/>
  </w:style>
  <w:style w:type="character" w:customStyle="1" w:styleId="Ttulo1Car">
    <w:name w:val="Título 1 Car"/>
    <w:basedOn w:val="Fuentedeprrafopredeter"/>
    <w:link w:val="Ttulo1"/>
    <w:uiPriority w:val="9"/>
    <w:rsid w:val="002048F1"/>
    <w:rPr>
      <w:rFonts w:ascii="Poppins ExtraBold" w:eastAsia="Times New Roman" w:hAnsi="Poppins ExtraBold" w:cs="Times New Roman"/>
      <w:b/>
      <w:bCs/>
      <w:color w:val="0070C0"/>
      <w:kern w:val="36"/>
      <w:sz w:val="36"/>
      <w:szCs w:val="48"/>
      <w:lang w:eastAsia="es-AR"/>
    </w:rPr>
  </w:style>
  <w:style w:type="character" w:customStyle="1" w:styleId="Ttulo2Car">
    <w:name w:val="Título 2 Car"/>
    <w:basedOn w:val="Fuentedeprrafopredeter"/>
    <w:link w:val="Ttulo2"/>
    <w:uiPriority w:val="9"/>
    <w:rsid w:val="002048F1"/>
    <w:rPr>
      <w:rFonts w:ascii="Poppins Medium" w:eastAsia="Times New Roman" w:hAnsi="Poppins Medium" w:cs="Times New Roman"/>
      <w:b/>
      <w:bCs/>
      <w:color w:val="0070C0"/>
      <w:spacing w:val="10"/>
      <w:sz w:val="28"/>
      <w:szCs w:val="36"/>
      <w:lang w:eastAsia="es-AR"/>
    </w:rPr>
  </w:style>
  <w:style w:type="paragraph" w:styleId="NormalWeb">
    <w:name w:val="Normal (Web)"/>
    <w:basedOn w:val="Normal"/>
    <w:uiPriority w:val="99"/>
    <w:unhideWhenUsed/>
    <w:rsid w:val="00E161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uentedeprrafopredeter"/>
    <w:rsid w:val="00E161F5"/>
  </w:style>
  <w:style w:type="character" w:styleId="Hipervnculo">
    <w:name w:val="Hyperlink"/>
    <w:basedOn w:val="Fuentedeprrafopredeter"/>
    <w:uiPriority w:val="99"/>
    <w:unhideWhenUsed/>
    <w:rsid w:val="00E161F5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161F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2048F1"/>
    <w:rPr>
      <w:rFonts w:ascii="Poppins ExtraBold" w:eastAsiaTheme="majorEastAsia" w:hAnsi="Poppins ExtraBold" w:cstheme="majorBidi"/>
      <w:color w:val="FF0066"/>
      <w:sz w:val="28"/>
      <w:szCs w:val="24"/>
    </w:rPr>
  </w:style>
  <w:style w:type="character" w:styleId="Textoennegrita">
    <w:name w:val="Strong"/>
    <w:basedOn w:val="Fuentedeprrafopredeter"/>
    <w:uiPriority w:val="22"/>
    <w:qFormat/>
    <w:rsid w:val="00C702A2"/>
    <w:rPr>
      <w:b/>
      <w:bCs/>
    </w:rPr>
  </w:style>
  <w:style w:type="character" w:styleId="nfasis">
    <w:name w:val="Emphasis"/>
    <w:basedOn w:val="Fuentedeprrafopredeter"/>
    <w:uiPriority w:val="20"/>
    <w:qFormat/>
    <w:rsid w:val="00EB1694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Sinespaciado">
    <w:name w:val="No Spacing"/>
    <w:uiPriority w:val="1"/>
    <w:qFormat/>
    <w:rsid w:val="004E43BE"/>
    <w:pPr>
      <w:spacing w:after="0"/>
    </w:pPr>
  </w:style>
  <w:style w:type="table" w:styleId="Tablaconcuadrcula">
    <w:name w:val="Table Grid"/>
    <w:basedOn w:val="Tablanormal"/>
    <w:uiPriority w:val="39"/>
    <w:rsid w:val="00B94F1A"/>
    <w:pPr>
      <w:spacing w:after="0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sas-cuerpo">
    <w:name w:val="mesas-cuerpo"/>
    <w:basedOn w:val="Normal"/>
    <w:qFormat/>
    <w:rsid w:val="00B94F1A"/>
    <w:pPr>
      <w:spacing w:after="0"/>
      <w:ind w:firstLine="284"/>
      <w:jc w:val="both"/>
    </w:pPr>
    <w:rPr>
      <w:rFonts w:ascii="Arial" w:eastAsia="Times New Roman" w:hAnsi="Arial" w:cs="Arial"/>
      <w:szCs w:val="20"/>
    </w:rPr>
  </w:style>
  <w:style w:type="paragraph" w:customStyle="1" w:styleId="CUADRO-TITULO">
    <w:name w:val="CUADRO-TITULO"/>
    <w:basedOn w:val="Normal"/>
    <w:qFormat/>
    <w:rsid w:val="00B94F1A"/>
    <w:pPr>
      <w:spacing w:after="0"/>
      <w:jc w:val="both"/>
    </w:pPr>
    <w:rPr>
      <w:rFonts w:ascii="Arial" w:eastAsiaTheme="minorHAnsi" w:hAnsi="Arial" w:cs="Arial"/>
      <w:b/>
      <w:lang w:eastAsia="en-US"/>
    </w:rPr>
  </w:style>
  <w:style w:type="paragraph" w:customStyle="1" w:styleId="CUADRO-autores">
    <w:name w:val="CUADRO-autores"/>
    <w:basedOn w:val="Normal"/>
    <w:qFormat/>
    <w:rsid w:val="00B94F1A"/>
    <w:pPr>
      <w:spacing w:after="0"/>
      <w:jc w:val="both"/>
    </w:pPr>
    <w:rPr>
      <w:rFonts w:ascii="Arial" w:eastAsiaTheme="minorHAnsi" w:hAnsi="Arial" w:cs="Arial"/>
      <w:szCs w:val="20"/>
      <w:lang w:eastAsia="en-US"/>
    </w:rPr>
  </w:style>
  <w:style w:type="paragraph" w:customStyle="1" w:styleId="mesa-titulos-cuerpo">
    <w:name w:val="mesa-titulos-cuerpo"/>
    <w:basedOn w:val="Normal"/>
    <w:qFormat/>
    <w:rsid w:val="00B94F1A"/>
    <w:pPr>
      <w:spacing w:after="0"/>
    </w:pPr>
    <w:rPr>
      <w:rFonts w:ascii="Arial" w:eastAsiaTheme="minorHAnsi" w:hAnsi="Arial" w:cs="Arial"/>
      <w:b/>
      <w:lang w:eastAsia="en-US"/>
    </w:rPr>
  </w:style>
  <w:style w:type="paragraph" w:customStyle="1" w:styleId="bibliografia">
    <w:name w:val="bibliografia"/>
    <w:basedOn w:val="mesas-cuerpo"/>
    <w:qFormat/>
    <w:rsid w:val="00B94F1A"/>
    <w:pPr>
      <w:spacing w:after="60"/>
      <w:ind w:left="454" w:hanging="454"/>
      <w:jc w:val="left"/>
    </w:pPr>
    <w:rPr>
      <w:sz w:val="20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D309E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34C18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B6110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611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6110"/>
    <w:rPr>
      <w:vertAlign w:val="superscript"/>
    </w:rPr>
  </w:style>
  <w:style w:type="character" w:customStyle="1" w:styleId="oxzekf">
    <w:name w:val="oxzekf"/>
    <w:basedOn w:val="Fuentedeprrafopredeter"/>
    <w:rsid w:val="006B3D65"/>
  </w:style>
  <w:style w:type="character" w:customStyle="1" w:styleId="uv3um">
    <w:name w:val="uv3um"/>
    <w:basedOn w:val="Fuentedeprrafopredeter"/>
    <w:rsid w:val="006B3D65"/>
  </w:style>
  <w:style w:type="paragraph" w:customStyle="1" w:styleId="Default">
    <w:name w:val="Default"/>
    <w:rsid w:val="00F66916"/>
    <w:pPr>
      <w:autoSpaceDE w:val="0"/>
      <w:autoSpaceDN w:val="0"/>
      <w:adjustRightInd w:val="0"/>
      <w:spacing w:after="0"/>
    </w:pPr>
    <w:rPr>
      <w:rFonts w:ascii="Verdana" w:hAnsi="Verdana" w:cs="Verdana"/>
      <w:color w:val="000000"/>
      <w:sz w:val="24"/>
      <w:szCs w:val="24"/>
    </w:rPr>
  </w:style>
  <w:style w:type="character" w:customStyle="1" w:styleId="modicon">
    <w:name w:val="modicon"/>
    <w:basedOn w:val="Fuentedeprrafopredeter"/>
    <w:rsid w:val="00D27D70"/>
  </w:style>
  <w:style w:type="character" w:customStyle="1" w:styleId="typename">
    <w:name w:val="typename"/>
    <w:basedOn w:val="Fuentedeprrafopredeter"/>
    <w:rsid w:val="00D27D70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7462"/>
    <w:pPr>
      <w:spacing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7462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374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i.org/10.15517/revedu.v46i2.47800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revistavirtual.ucn.edu.co/index.php/RevistaUCN/article/view/816/133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lio.sole@comunidad.unne.edu.a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10.36006/15226-1" TargetMode="External"/><Relationship Id="rId10" Type="http://schemas.openxmlformats.org/officeDocument/2006/relationships/hyperlink" Target="mailto:idalia.decastro@comunidad.unne.edu.ar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sheila.barboza@comunidad.unne.edu.ar" TargetMode="External"/><Relationship Id="rId14" Type="http://schemas.openxmlformats.org/officeDocument/2006/relationships/hyperlink" Target="http://dx.doi.org/10.4995/INRED2021.2021.1343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h+PWmy3h3S1mxeh16IwkIh87TQ==">CgMxLjAyDmgudXlvd3RidG5zdjVnOAByITFCUEd0eGJCT2VCTjdzU0o5U1puaHY5NkowZi1fZnJ2dQ==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8989E22-D134-4388-ADD0-F3B2A12FE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2819</Words>
  <Characters>15508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Elio Omar Solé</cp:lastModifiedBy>
  <cp:revision>6</cp:revision>
  <dcterms:created xsi:type="dcterms:W3CDTF">2025-07-31T11:55:00Z</dcterms:created>
  <dcterms:modified xsi:type="dcterms:W3CDTF">2025-07-31T22:13:00Z</dcterms:modified>
</cp:coreProperties>
</file>