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86" w:rsidRPr="004B1C86" w:rsidRDefault="004B1C86" w:rsidP="00BC5981">
      <w:pPr>
        <w:spacing w:after="0" w:line="240" w:lineRule="auto"/>
        <w:rPr>
          <w:rFonts w:ascii="Arial" w:hAnsi="Arial" w:cs="Arial"/>
          <w:b/>
          <w:lang w:val="es-AR"/>
        </w:rPr>
      </w:pPr>
      <w:r w:rsidRPr="004B1C86">
        <w:rPr>
          <w:rFonts w:ascii="Arial" w:hAnsi="Arial" w:cs="Arial"/>
          <w:b/>
          <w:lang w:val="es-AR"/>
        </w:rPr>
        <w:t xml:space="preserve">Eje 5: </w:t>
      </w:r>
      <w:r w:rsidRPr="004B1C86">
        <w:rPr>
          <w:rFonts w:ascii="Arial" w:hAnsi="Arial" w:cs="Arial"/>
          <w:lang w:val="es-AR"/>
        </w:rPr>
        <w:t>Reflexiones en torno a la educación co</w:t>
      </w:r>
      <w:bookmarkStart w:id="0" w:name="_GoBack"/>
      <w:bookmarkEnd w:id="0"/>
      <w:r w:rsidRPr="004B1C86">
        <w:rPr>
          <w:rFonts w:ascii="Arial" w:hAnsi="Arial" w:cs="Arial"/>
          <w:lang w:val="es-AR"/>
        </w:rPr>
        <w:t>n tecnologías en Humanidades y Ciencias Sociales.</w:t>
      </w:r>
    </w:p>
    <w:p w:rsidR="004B1C86" w:rsidRPr="004B1C86" w:rsidRDefault="004B1C86" w:rsidP="00BC5981">
      <w:pPr>
        <w:spacing w:after="0" w:line="240" w:lineRule="auto"/>
        <w:rPr>
          <w:rFonts w:ascii="Arial" w:hAnsi="Arial" w:cs="Arial"/>
          <w:lang w:val="es-AR"/>
        </w:rPr>
      </w:pPr>
      <w:r w:rsidRPr="004B1C86">
        <w:rPr>
          <w:rFonts w:ascii="Arial" w:hAnsi="Arial" w:cs="Arial"/>
          <w:b/>
          <w:lang w:val="es-AR"/>
        </w:rPr>
        <w:t xml:space="preserve">Título completo del trabajo: </w:t>
      </w:r>
      <w:r w:rsidRPr="004B1C86">
        <w:rPr>
          <w:rFonts w:ascii="Arial" w:hAnsi="Arial" w:cs="Arial"/>
          <w:lang w:val="es-AR"/>
        </w:rPr>
        <w:t>Educación Bimodal: logros y desafíos en el marco de una propuesta pedagógica en la carrera de Turismo.</w:t>
      </w:r>
    </w:p>
    <w:p w:rsidR="00C22D00" w:rsidRDefault="004B1C86" w:rsidP="00BC5981">
      <w:pPr>
        <w:spacing w:after="0" w:line="240" w:lineRule="auto"/>
        <w:rPr>
          <w:rFonts w:ascii="Arial" w:hAnsi="Arial" w:cs="Arial"/>
          <w:lang w:val="es-AR"/>
        </w:rPr>
      </w:pPr>
      <w:r w:rsidRPr="004B1C86">
        <w:rPr>
          <w:rFonts w:ascii="Arial" w:hAnsi="Arial" w:cs="Arial"/>
          <w:b/>
          <w:lang w:val="es-AR"/>
        </w:rPr>
        <w:t xml:space="preserve">Datos de autor y coautores: </w:t>
      </w:r>
      <w:r w:rsidRPr="004B1C86">
        <w:rPr>
          <w:rFonts w:ascii="Arial" w:hAnsi="Arial" w:cs="Arial"/>
          <w:lang w:val="es-AR"/>
        </w:rPr>
        <w:t xml:space="preserve">Autor: </w:t>
      </w:r>
      <w:r w:rsidR="00C22D00">
        <w:rPr>
          <w:rFonts w:ascii="Arial" w:hAnsi="Arial" w:cs="Arial"/>
          <w:lang w:val="es-AR"/>
        </w:rPr>
        <w:t>Cáceres María Natalia</w:t>
      </w:r>
    </w:p>
    <w:p w:rsidR="004B1C86" w:rsidRPr="00C22D00" w:rsidRDefault="00C22D00" w:rsidP="00BC5981">
      <w:pPr>
        <w:spacing w:after="0" w:line="240" w:lineRule="auto"/>
        <w:rPr>
          <w:rFonts w:ascii="Arial" w:hAnsi="Arial" w:cs="Arial"/>
        </w:rPr>
      </w:pPr>
      <w:r w:rsidRPr="00C22D00">
        <w:rPr>
          <w:rFonts w:ascii="Arial" w:hAnsi="Arial" w:cs="Arial"/>
        </w:rPr>
        <w:t xml:space="preserve">natalia.caceres@comunidad.unne.edu.ar </w:t>
      </w:r>
      <w:r w:rsidR="004B1C86" w:rsidRPr="00C22D00">
        <w:rPr>
          <w:rFonts w:ascii="Arial" w:hAnsi="Arial" w:cs="Arial"/>
        </w:rPr>
        <w:t>//</w:t>
      </w:r>
      <w:r w:rsidR="004B1C86" w:rsidRPr="00B14065">
        <w:rPr>
          <w:rFonts w:ascii="Arial" w:hAnsi="Arial" w:cs="Arial"/>
        </w:rPr>
        <w:t xml:space="preserve">Co autor: </w:t>
      </w:r>
      <w:r w:rsidR="00B14065" w:rsidRPr="00B14065">
        <w:rPr>
          <w:rFonts w:ascii="Arial" w:hAnsi="Arial" w:cs="Arial"/>
        </w:rPr>
        <w:t>Picech, Romina email:</w:t>
      </w:r>
      <w:r w:rsidR="00B14065">
        <w:rPr>
          <w:rFonts w:ascii="Arial" w:hAnsi="Arial" w:cs="Arial"/>
        </w:rPr>
        <w:t xml:space="preserve"> </w:t>
      </w:r>
      <w:r w:rsidR="00B14065" w:rsidRPr="00B14065">
        <w:rPr>
          <w:rFonts w:ascii="Arial" w:hAnsi="Arial" w:cs="Arial"/>
        </w:rPr>
        <w:t>rominapicech@gmail.com</w:t>
      </w:r>
    </w:p>
    <w:p w:rsidR="004B1C86" w:rsidRPr="004B1C86" w:rsidRDefault="004B1C86" w:rsidP="00BC5981">
      <w:pPr>
        <w:spacing w:after="0" w:line="240" w:lineRule="auto"/>
        <w:rPr>
          <w:rFonts w:ascii="Arial" w:hAnsi="Arial" w:cs="Arial"/>
          <w:lang w:val="es-AR"/>
        </w:rPr>
      </w:pPr>
      <w:r w:rsidRPr="004B1C86">
        <w:rPr>
          <w:rFonts w:ascii="Arial" w:hAnsi="Arial" w:cs="Arial"/>
          <w:b/>
          <w:lang w:val="es-AR"/>
        </w:rPr>
        <w:t>Institución de pertenencia:</w:t>
      </w:r>
      <w:r w:rsidRPr="004B1C86">
        <w:rPr>
          <w:rFonts w:ascii="Arial" w:hAnsi="Arial" w:cs="Arial"/>
          <w:lang w:val="es-AR"/>
        </w:rPr>
        <w:t xml:space="preserve"> Facultad de Artes Diseño y Ciencias de la Cultura.</w:t>
      </w:r>
    </w:p>
    <w:p w:rsidR="00756167" w:rsidRDefault="004B1C86" w:rsidP="00BC5981">
      <w:pPr>
        <w:spacing w:after="0" w:line="240" w:lineRule="auto"/>
        <w:rPr>
          <w:rFonts w:ascii="Arial" w:hAnsi="Arial" w:cs="Arial"/>
          <w:lang w:val="es-AR"/>
        </w:rPr>
      </w:pPr>
      <w:r w:rsidRPr="004B1C86">
        <w:rPr>
          <w:rFonts w:ascii="Arial" w:hAnsi="Arial" w:cs="Arial"/>
          <w:b/>
          <w:lang w:val="es-AR"/>
        </w:rPr>
        <w:t>Palabras clave:</w:t>
      </w:r>
      <w:r w:rsidRPr="004B1C86">
        <w:rPr>
          <w:rFonts w:ascii="Arial" w:hAnsi="Arial" w:cs="Arial"/>
          <w:lang w:val="es-AR"/>
        </w:rPr>
        <w:t xml:space="preserve"> Educación Bimodal, Innovación pedagógica, Alfabetización tecnológica</w:t>
      </w:r>
    </w:p>
    <w:p w:rsidR="007C60DC" w:rsidRPr="004B1C86" w:rsidRDefault="007C60DC" w:rsidP="00BC5981">
      <w:pPr>
        <w:spacing w:after="0" w:line="240" w:lineRule="auto"/>
        <w:rPr>
          <w:rFonts w:ascii="Arial" w:hAnsi="Arial" w:cs="Arial"/>
          <w:lang w:val="es-AR"/>
        </w:rPr>
      </w:pPr>
    </w:p>
    <w:p w:rsidR="00756167" w:rsidRPr="004B1C86" w:rsidRDefault="00756167" w:rsidP="00BC5981">
      <w:pPr>
        <w:shd w:val="clear" w:color="auto" w:fill="BDD6EE" w:themeFill="accent1" w:themeFillTint="66"/>
        <w:spacing w:after="0" w:line="240" w:lineRule="auto"/>
        <w:rPr>
          <w:rFonts w:ascii="Arial" w:hAnsi="Arial" w:cs="Arial"/>
          <w:b/>
          <w:lang w:val="es-AR"/>
        </w:rPr>
      </w:pPr>
      <w:r w:rsidRPr="004B1C86">
        <w:rPr>
          <w:rFonts w:ascii="Arial" w:hAnsi="Arial" w:cs="Arial"/>
          <w:b/>
          <w:lang w:val="es-AR"/>
        </w:rPr>
        <w:t>Introducción</w:t>
      </w:r>
    </w:p>
    <w:p w:rsidR="00BC5981" w:rsidRDefault="001E631E" w:rsidP="00BC5981">
      <w:pPr>
        <w:spacing w:after="0" w:line="240" w:lineRule="auto"/>
        <w:rPr>
          <w:rFonts w:ascii="Arial" w:hAnsi="Arial" w:cs="Arial"/>
          <w:lang w:val="es-AR"/>
        </w:rPr>
      </w:pPr>
      <w:r w:rsidRPr="004B1C86">
        <w:rPr>
          <w:rFonts w:ascii="Arial" w:hAnsi="Arial" w:cs="Arial"/>
          <w:lang w:val="es-AR"/>
        </w:rPr>
        <w:t>El presente traba</w:t>
      </w:r>
      <w:r w:rsidR="002A3460">
        <w:rPr>
          <w:rFonts w:ascii="Arial" w:hAnsi="Arial" w:cs="Arial"/>
          <w:lang w:val="es-AR"/>
        </w:rPr>
        <w:t xml:space="preserve">jo versa sobre una </w:t>
      </w:r>
      <w:r w:rsidRPr="004B1C86">
        <w:rPr>
          <w:rFonts w:ascii="Arial" w:hAnsi="Arial" w:cs="Arial"/>
          <w:lang w:val="es-AR"/>
        </w:rPr>
        <w:t>experiencia desarrollada en el marco de la cátedra Ética Responsabilidad Social y Turismo, de la carrera Licenciatura en Turismo de la Facultad de Artes, Diseño y Ciencias de la Cultura de la Universidad Nacional del Nordeste (UNNE) , a partir de su postulación para el programa de la bimodalidad</w:t>
      </w:r>
      <w:r w:rsidR="00B80C11">
        <w:rPr>
          <w:rFonts w:ascii="Arial" w:hAnsi="Arial" w:cs="Arial"/>
          <w:lang w:val="es-AR"/>
        </w:rPr>
        <w:t xml:space="preserve"> impulsado por </w:t>
      </w:r>
      <w:r w:rsidR="00BC5981">
        <w:rPr>
          <w:rFonts w:ascii="Arial" w:hAnsi="Arial" w:cs="Arial"/>
          <w:lang w:val="es-AR"/>
        </w:rPr>
        <w:t xml:space="preserve">la </w:t>
      </w:r>
      <w:r w:rsidR="00502111" w:rsidRPr="004B1C86">
        <w:rPr>
          <w:rFonts w:ascii="Arial" w:hAnsi="Arial" w:cs="Arial"/>
          <w:lang w:val="es-AR"/>
        </w:rPr>
        <w:t>UNNE</w:t>
      </w:r>
      <w:r w:rsidR="00B80C11">
        <w:rPr>
          <w:rFonts w:ascii="Arial" w:hAnsi="Arial" w:cs="Arial"/>
          <w:lang w:val="es-AR"/>
        </w:rPr>
        <w:t xml:space="preserve">. </w:t>
      </w:r>
    </w:p>
    <w:p w:rsidR="001E631E" w:rsidRDefault="00B80C11" w:rsidP="00BC5981">
      <w:pPr>
        <w:spacing w:after="0" w:line="240" w:lineRule="auto"/>
        <w:rPr>
          <w:rFonts w:ascii="Arial" w:hAnsi="Arial" w:cs="Arial"/>
          <w:lang w:val="es-AR"/>
        </w:rPr>
      </w:pPr>
      <w:r>
        <w:rPr>
          <w:rFonts w:ascii="Arial" w:hAnsi="Arial" w:cs="Arial"/>
          <w:lang w:val="es-AR"/>
        </w:rPr>
        <w:t>El informe propone un</w:t>
      </w:r>
      <w:r w:rsidR="002A3460">
        <w:rPr>
          <w:rFonts w:ascii="Arial" w:hAnsi="Arial" w:cs="Arial"/>
          <w:lang w:val="es-AR"/>
        </w:rPr>
        <w:t xml:space="preserve"> análisis de los principales  </w:t>
      </w:r>
      <w:r w:rsidR="00502111" w:rsidRPr="004B1C86">
        <w:rPr>
          <w:rFonts w:ascii="Arial" w:hAnsi="Arial" w:cs="Arial"/>
          <w:lang w:val="es-AR"/>
        </w:rPr>
        <w:t>logros</w:t>
      </w:r>
      <w:r w:rsidR="002A3460">
        <w:rPr>
          <w:rFonts w:ascii="Arial" w:hAnsi="Arial" w:cs="Arial"/>
          <w:lang w:val="es-AR"/>
        </w:rPr>
        <w:t xml:space="preserve"> que ha alcanzado la asignatura a la vez que estimar  los desafíos que aún quedan por resolver.</w:t>
      </w:r>
    </w:p>
    <w:p w:rsidR="002A3460" w:rsidRDefault="002A3460" w:rsidP="00BC5981">
      <w:pPr>
        <w:spacing w:after="0" w:line="240" w:lineRule="auto"/>
        <w:rPr>
          <w:rFonts w:ascii="Arial" w:hAnsi="Arial" w:cs="Arial"/>
          <w:lang w:val="es-AR"/>
        </w:rPr>
      </w:pPr>
      <w:r>
        <w:rPr>
          <w:rFonts w:ascii="Arial" w:hAnsi="Arial" w:cs="Arial"/>
          <w:lang w:val="es-AR"/>
        </w:rPr>
        <w:t xml:space="preserve">La materia objeto de análisis </w:t>
      </w:r>
      <w:r w:rsidR="00C22D00">
        <w:rPr>
          <w:rFonts w:ascii="Arial" w:hAnsi="Arial" w:cs="Arial"/>
          <w:lang w:val="es-AR"/>
        </w:rPr>
        <w:t xml:space="preserve">se cursa en el tercer año de la carrera </w:t>
      </w:r>
      <w:r>
        <w:rPr>
          <w:rFonts w:ascii="Arial" w:hAnsi="Arial" w:cs="Arial"/>
          <w:lang w:val="es-AR"/>
        </w:rPr>
        <w:t xml:space="preserve">y se presenta como una cátedra innovadora tanto por los contenidos que la misma propone, como así también por el tipo de propuesta formativa que encara el equipo de cátedra, proponiendo un </w:t>
      </w:r>
    </w:p>
    <w:p w:rsidR="00C22D00" w:rsidRDefault="00C22D00" w:rsidP="00BC5981">
      <w:pPr>
        <w:spacing w:after="0" w:line="240" w:lineRule="auto"/>
        <w:rPr>
          <w:rFonts w:ascii="Arial" w:hAnsi="Arial" w:cs="Arial"/>
          <w:lang w:val="es-AR"/>
        </w:rPr>
      </w:pPr>
      <w:r>
        <w:rPr>
          <w:rFonts w:ascii="Arial" w:hAnsi="Arial" w:cs="Arial"/>
          <w:lang w:val="es-AR"/>
        </w:rPr>
        <w:t>enfoque</w:t>
      </w:r>
      <w:r w:rsidR="002A3460">
        <w:rPr>
          <w:rFonts w:ascii="Arial" w:hAnsi="Arial" w:cs="Arial"/>
          <w:lang w:val="es-AR"/>
        </w:rPr>
        <w:t xml:space="preserve"> de enseñanza por proyecto, donde  </w:t>
      </w:r>
      <w:r>
        <w:rPr>
          <w:rFonts w:ascii="Arial" w:hAnsi="Arial" w:cs="Arial"/>
          <w:lang w:val="es-AR"/>
        </w:rPr>
        <w:t xml:space="preserve"> los alumnos a lo largo de un cuatrimestre </w:t>
      </w:r>
      <w:r w:rsidR="002A3460">
        <w:rPr>
          <w:rFonts w:ascii="Arial" w:hAnsi="Arial" w:cs="Arial"/>
          <w:lang w:val="es-AR"/>
        </w:rPr>
        <w:t>deben llevar</w:t>
      </w:r>
      <w:r>
        <w:rPr>
          <w:rFonts w:ascii="Arial" w:hAnsi="Arial" w:cs="Arial"/>
          <w:lang w:val="es-AR"/>
        </w:rPr>
        <w:t xml:space="preserve"> adelante en forma grupal un proyecto de responsabilidad social empresaria para empresas del sector</w:t>
      </w:r>
      <w:r w:rsidR="002A3460">
        <w:rPr>
          <w:rFonts w:ascii="Arial" w:hAnsi="Arial" w:cs="Arial"/>
          <w:lang w:val="es-AR"/>
        </w:rPr>
        <w:t xml:space="preserve"> turístico, aplicando para ello contenidos desarrollados en el programa de la materia.</w:t>
      </w:r>
    </w:p>
    <w:p w:rsidR="00B05A87" w:rsidRDefault="00F706D6" w:rsidP="00BC5981">
      <w:pPr>
        <w:spacing w:after="0" w:line="240" w:lineRule="auto"/>
        <w:rPr>
          <w:rFonts w:ascii="Arial" w:hAnsi="Arial" w:cs="Arial"/>
          <w:lang w:val="es-AR"/>
        </w:rPr>
      </w:pPr>
      <w:r>
        <w:rPr>
          <w:rFonts w:ascii="Arial" w:hAnsi="Arial" w:cs="Arial"/>
          <w:lang w:val="es-AR"/>
        </w:rPr>
        <w:t>Ahora bien ¿Por qué pensar en un programa educativo bimodal? A este respecto puede decirse que</w:t>
      </w:r>
      <w:r w:rsidR="005F7D20" w:rsidRPr="005F7D20">
        <w:rPr>
          <w:rFonts w:ascii="Arial" w:hAnsi="Arial" w:cs="Arial"/>
          <w:lang w:val="es-AR"/>
        </w:rPr>
        <w:t xml:space="preserve"> </w:t>
      </w:r>
      <w:r>
        <w:rPr>
          <w:rFonts w:ascii="Arial" w:hAnsi="Arial" w:cs="Arial"/>
          <w:lang w:val="es-AR"/>
        </w:rPr>
        <w:t xml:space="preserve"> </w:t>
      </w:r>
      <w:r w:rsidR="00B05A87">
        <w:rPr>
          <w:rFonts w:ascii="Arial" w:hAnsi="Arial" w:cs="Arial"/>
          <w:lang w:val="es-AR"/>
        </w:rPr>
        <w:t>“</w:t>
      </w:r>
      <w:r w:rsidR="00B05A87" w:rsidRPr="007F234F">
        <w:rPr>
          <w:rFonts w:ascii="Arial" w:hAnsi="Arial" w:cs="Arial"/>
          <w:lang w:val="es-AR"/>
        </w:rPr>
        <w:t>El avance de la tecnología es inevitable</w:t>
      </w:r>
      <w:r w:rsidR="00B05A87">
        <w:rPr>
          <w:rFonts w:ascii="Arial" w:hAnsi="Arial" w:cs="Arial"/>
          <w:lang w:val="es-AR"/>
        </w:rPr>
        <w:t xml:space="preserve">…”  (Agerrond, 2010, En: López y Leguizamón.s.f) </w:t>
      </w:r>
      <w:r>
        <w:rPr>
          <w:rFonts w:ascii="Arial" w:hAnsi="Arial" w:cs="Arial"/>
          <w:lang w:val="es-AR"/>
        </w:rPr>
        <w:t>esto es dable para una multiplicidad de contextos, y el educativo no escapa a esta premisa. A</w:t>
      </w:r>
      <w:r w:rsidR="00B05A87">
        <w:rPr>
          <w:rFonts w:ascii="Arial" w:hAnsi="Arial" w:cs="Arial"/>
          <w:lang w:val="es-AR"/>
        </w:rPr>
        <w:t>ún más</w:t>
      </w:r>
      <w:r>
        <w:rPr>
          <w:rFonts w:ascii="Arial" w:hAnsi="Arial" w:cs="Arial"/>
          <w:lang w:val="es-AR"/>
        </w:rPr>
        <w:t>,</w:t>
      </w:r>
      <w:r w:rsidR="00B05A87">
        <w:rPr>
          <w:rFonts w:ascii="Arial" w:hAnsi="Arial" w:cs="Arial"/>
          <w:lang w:val="es-AR"/>
        </w:rPr>
        <w:t xml:space="preserve"> al d</w:t>
      </w:r>
      <w:r>
        <w:rPr>
          <w:rFonts w:ascii="Arial" w:hAnsi="Arial" w:cs="Arial"/>
          <w:lang w:val="es-AR"/>
        </w:rPr>
        <w:t>ecir del citado autor las tecnologías de la información y comunicación (TICS)</w:t>
      </w:r>
      <w:r w:rsidR="00B05A87">
        <w:rPr>
          <w:rFonts w:ascii="Arial" w:hAnsi="Arial" w:cs="Arial"/>
          <w:lang w:val="es-AR"/>
        </w:rPr>
        <w:t xml:space="preserve"> pueden aportar notablemente al logro de una mejor distribución del</w:t>
      </w:r>
      <w:r w:rsidR="00B05A87" w:rsidRPr="007F234F">
        <w:rPr>
          <w:rFonts w:ascii="Arial" w:hAnsi="Arial" w:cs="Arial"/>
          <w:lang w:val="es-AR"/>
        </w:rPr>
        <w:t xml:space="preserve"> conocimiento</w:t>
      </w:r>
      <w:r w:rsidR="00B05A87">
        <w:rPr>
          <w:rFonts w:ascii="Arial" w:hAnsi="Arial" w:cs="Arial"/>
          <w:lang w:val="es-AR"/>
        </w:rPr>
        <w:t xml:space="preserve"> y una democratización del mismo </w:t>
      </w:r>
      <w:r w:rsidR="00B05A87" w:rsidRPr="007F234F">
        <w:rPr>
          <w:rFonts w:ascii="Arial" w:hAnsi="Arial" w:cs="Arial"/>
          <w:lang w:val="es-AR"/>
        </w:rPr>
        <w:t xml:space="preserve"> </w:t>
      </w:r>
      <w:r w:rsidR="00B05A87">
        <w:rPr>
          <w:rFonts w:ascii="Arial" w:hAnsi="Arial" w:cs="Arial"/>
          <w:lang w:val="es-AR"/>
        </w:rPr>
        <w:t xml:space="preserve">en el ámbito de la </w:t>
      </w:r>
      <w:r w:rsidR="00B05A87" w:rsidRPr="007F234F">
        <w:rPr>
          <w:rFonts w:ascii="Arial" w:hAnsi="Arial" w:cs="Arial"/>
          <w:lang w:val="es-AR"/>
        </w:rPr>
        <w:t>socied</w:t>
      </w:r>
      <w:r w:rsidR="00B05A87">
        <w:rPr>
          <w:rFonts w:ascii="Arial" w:hAnsi="Arial" w:cs="Arial"/>
          <w:lang w:val="es-AR"/>
        </w:rPr>
        <w:t>ad del conocimiento.</w:t>
      </w:r>
    </w:p>
    <w:p w:rsidR="005F7D20" w:rsidRPr="005F7D20" w:rsidRDefault="00B05A87" w:rsidP="00BC5981">
      <w:pPr>
        <w:spacing w:line="240" w:lineRule="auto"/>
        <w:rPr>
          <w:rFonts w:ascii="Arial" w:hAnsi="Arial" w:cs="Arial"/>
          <w:lang w:val="es-AR"/>
        </w:rPr>
      </w:pPr>
      <w:r>
        <w:rPr>
          <w:rFonts w:ascii="Arial" w:hAnsi="Arial" w:cs="Arial"/>
          <w:lang w:val="es-AR"/>
        </w:rPr>
        <w:t xml:space="preserve">Las </w:t>
      </w:r>
      <w:r w:rsidR="005F7D20">
        <w:rPr>
          <w:rFonts w:ascii="Arial" w:hAnsi="Arial" w:cs="Arial"/>
          <w:lang w:val="es-AR"/>
        </w:rPr>
        <w:t>TICS</w:t>
      </w:r>
      <w:r w:rsidR="00D009F9">
        <w:rPr>
          <w:rFonts w:ascii="Arial" w:hAnsi="Arial" w:cs="Arial"/>
          <w:lang w:val="es-AR"/>
        </w:rPr>
        <w:t xml:space="preserve"> pueden contribuir con sus aplicaciones</w:t>
      </w:r>
      <w:r w:rsidR="005F7D20" w:rsidRPr="005F7D20">
        <w:rPr>
          <w:rFonts w:ascii="Arial" w:hAnsi="Arial" w:cs="Arial"/>
          <w:lang w:val="es-AR"/>
        </w:rPr>
        <w:t xml:space="preserve"> a</w:t>
      </w:r>
      <w:r w:rsidR="00D009F9">
        <w:rPr>
          <w:rFonts w:ascii="Arial" w:hAnsi="Arial" w:cs="Arial"/>
          <w:lang w:val="es-AR"/>
        </w:rPr>
        <w:t xml:space="preserve"> mejorar la calidad de</w:t>
      </w:r>
      <w:r w:rsidR="005F7D20" w:rsidRPr="005F7D20">
        <w:rPr>
          <w:rFonts w:ascii="Arial" w:hAnsi="Arial" w:cs="Arial"/>
          <w:lang w:val="es-AR"/>
        </w:rPr>
        <w:t xml:space="preserve"> la formación en nivel superior,</w:t>
      </w:r>
      <w:r w:rsidR="00D009F9">
        <w:rPr>
          <w:rFonts w:ascii="Arial" w:hAnsi="Arial" w:cs="Arial"/>
          <w:lang w:val="es-AR"/>
        </w:rPr>
        <w:t xml:space="preserve"> </w:t>
      </w:r>
      <w:r w:rsidR="005F7D20" w:rsidRPr="005F7D20">
        <w:rPr>
          <w:rFonts w:ascii="Arial" w:hAnsi="Arial" w:cs="Arial"/>
          <w:lang w:val="es-AR"/>
        </w:rPr>
        <w:t>siempre que las mismas se encuadren en el marco de una propuesta peda</w:t>
      </w:r>
      <w:r w:rsidR="005F7D20">
        <w:rPr>
          <w:rFonts w:ascii="Arial" w:hAnsi="Arial" w:cs="Arial"/>
          <w:lang w:val="es-AR"/>
        </w:rPr>
        <w:t>gógica que las dote</w:t>
      </w:r>
      <w:r w:rsidR="00B80C11">
        <w:rPr>
          <w:rFonts w:ascii="Arial" w:hAnsi="Arial" w:cs="Arial"/>
          <w:lang w:val="es-AR"/>
        </w:rPr>
        <w:t>n</w:t>
      </w:r>
      <w:r w:rsidR="005F7D20">
        <w:rPr>
          <w:rFonts w:ascii="Arial" w:hAnsi="Arial" w:cs="Arial"/>
          <w:lang w:val="es-AR"/>
        </w:rPr>
        <w:t xml:space="preserve"> de sentido. </w:t>
      </w:r>
      <w:r w:rsidR="005F7D20" w:rsidRPr="005F7D20">
        <w:rPr>
          <w:rFonts w:ascii="Arial" w:hAnsi="Arial" w:cs="Arial"/>
          <w:lang w:val="es-AR"/>
        </w:rPr>
        <w:t>Las TICS permiten generar nuevos canales de comunicación,</w:t>
      </w:r>
      <w:r w:rsidR="005F7D20">
        <w:rPr>
          <w:rFonts w:ascii="Arial" w:hAnsi="Arial" w:cs="Arial"/>
          <w:lang w:val="es-AR"/>
        </w:rPr>
        <w:t xml:space="preserve"> </w:t>
      </w:r>
      <w:r w:rsidR="005F7D20" w:rsidRPr="005F7D20">
        <w:rPr>
          <w:rFonts w:ascii="Arial" w:hAnsi="Arial" w:cs="Arial"/>
          <w:lang w:val="es-AR"/>
        </w:rPr>
        <w:t>se pueden convertir en mediatizadores de procesos de enseñanza aprendizaje,</w:t>
      </w:r>
      <w:r w:rsidR="005F7D20">
        <w:rPr>
          <w:rFonts w:ascii="Arial" w:hAnsi="Arial" w:cs="Arial"/>
          <w:lang w:val="es-AR"/>
        </w:rPr>
        <w:t xml:space="preserve"> </w:t>
      </w:r>
      <w:r w:rsidR="005F7D20" w:rsidRPr="005F7D20">
        <w:rPr>
          <w:rFonts w:ascii="Arial" w:hAnsi="Arial" w:cs="Arial"/>
          <w:lang w:val="es-AR"/>
        </w:rPr>
        <w:t>ayudan a derribar las barreras de tiempo y espacio,</w:t>
      </w:r>
      <w:r w:rsidR="005F7D20">
        <w:rPr>
          <w:rFonts w:ascii="Arial" w:hAnsi="Arial" w:cs="Arial"/>
          <w:lang w:val="es-AR"/>
        </w:rPr>
        <w:t xml:space="preserve"> </w:t>
      </w:r>
      <w:r w:rsidR="005F7D20" w:rsidRPr="005F7D20">
        <w:rPr>
          <w:rFonts w:ascii="Arial" w:hAnsi="Arial" w:cs="Arial"/>
          <w:lang w:val="es-AR"/>
        </w:rPr>
        <w:t>entre otras ventajas.</w:t>
      </w:r>
    </w:p>
    <w:p w:rsidR="005F7D20" w:rsidRPr="002A7768" w:rsidRDefault="005F7D20" w:rsidP="00BC5981">
      <w:pPr>
        <w:spacing w:after="0" w:line="240" w:lineRule="auto"/>
        <w:rPr>
          <w:rFonts w:ascii="Arial" w:hAnsi="Arial" w:cs="Arial"/>
          <w:color w:val="FF0000"/>
          <w:lang w:val="es-AR"/>
        </w:rPr>
      </w:pPr>
      <w:r w:rsidRPr="005F7D20">
        <w:rPr>
          <w:rFonts w:ascii="Arial" w:hAnsi="Arial" w:cs="Arial"/>
          <w:lang w:val="es-AR"/>
        </w:rPr>
        <w:t>Sin embargo, no menos cierto es que las escuelas,</w:t>
      </w:r>
      <w:r>
        <w:rPr>
          <w:rFonts w:ascii="Arial" w:hAnsi="Arial" w:cs="Arial"/>
          <w:lang w:val="es-AR"/>
        </w:rPr>
        <w:t xml:space="preserve"> </w:t>
      </w:r>
      <w:r w:rsidRPr="005F7D20">
        <w:rPr>
          <w:rFonts w:ascii="Arial" w:hAnsi="Arial" w:cs="Arial"/>
          <w:lang w:val="es-AR"/>
        </w:rPr>
        <w:t>entendidas estas en un sentido amplio</w:t>
      </w:r>
      <w:r>
        <w:rPr>
          <w:rFonts w:ascii="Arial" w:hAnsi="Arial" w:cs="Arial"/>
          <w:lang w:val="es-AR"/>
        </w:rPr>
        <w:t xml:space="preserve"> (incluyendo aquí a las universidades)</w:t>
      </w:r>
      <w:r w:rsidRPr="005F7D20">
        <w:rPr>
          <w:rFonts w:ascii="Arial" w:hAnsi="Arial" w:cs="Arial"/>
          <w:lang w:val="es-AR"/>
        </w:rPr>
        <w:t>,</w:t>
      </w:r>
      <w:r>
        <w:rPr>
          <w:rFonts w:ascii="Arial" w:hAnsi="Arial" w:cs="Arial"/>
          <w:lang w:val="es-AR"/>
        </w:rPr>
        <w:t xml:space="preserve"> </w:t>
      </w:r>
      <w:r w:rsidRPr="005F7D20">
        <w:rPr>
          <w:rFonts w:ascii="Arial" w:hAnsi="Arial" w:cs="Arial"/>
          <w:lang w:val="es-AR"/>
        </w:rPr>
        <w:t>no han sido pensadas para contextos virtuales,</w:t>
      </w:r>
      <w:r>
        <w:rPr>
          <w:rFonts w:ascii="Arial" w:hAnsi="Arial" w:cs="Arial"/>
          <w:lang w:val="es-AR"/>
        </w:rPr>
        <w:t xml:space="preserve"> </w:t>
      </w:r>
      <w:r w:rsidRPr="005F7D20">
        <w:rPr>
          <w:rFonts w:ascii="Arial" w:hAnsi="Arial" w:cs="Arial"/>
          <w:lang w:val="es-AR"/>
        </w:rPr>
        <w:t>por tanto para implementar estos programas será preciso re definir las prácticas docentes.</w:t>
      </w:r>
      <w:r>
        <w:rPr>
          <w:rFonts w:ascii="Arial" w:hAnsi="Arial" w:cs="Arial"/>
          <w:lang w:val="es-AR"/>
        </w:rPr>
        <w:t xml:space="preserve"> </w:t>
      </w:r>
      <w:r w:rsidRPr="00D009F9">
        <w:rPr>
          <w:rFonts w:ascii="Arial" w:hAnsi="Arial" w:cs="Arial"/>
          <w:lang w:val="es-AR"/>
        </w:rPr>
        <w:t>Un</w:t>
      </w:r>
      <w:r w:rsidRPr="00D009F9">
        <w:rPr>
          <w:rFonts w:ascii="Arial" w:hAnsi="Arial" w:cs="Arial"/>
          <w:lang w:val="es-AR"/>
        </w:rPr>
        <w:t>o</w:t>
      </w:r>
      <w:r w:rsidRPr="00D009F9">
        <w:rPr>
          <w:rFonts w:ascii="Arial" w:hAnsi="Arial" w:cs="Arial"/>
          <w:lang w:val="es-AR"/>
        </w:rPr>
        <w:t xml:space="preserve"> de</w:t>
      </w:r>
      <w:r w:rsidRPr="00D009F9">
        <w:rPr>
          <w:rFonts w:ascii="Arial" w:hAnsi="Arial" w:cs="Arial"/>
          <w:lang w:val="es-AR"/>
        </w:rPr>
        <w:t xml:space="preserve"> los tantos aspectos a pensar es</w:t>
      </w:r>
      <w:r w:rsidRPr="00D009F9">
        <w:rPr>
          <w:rFonts w:ascii="Arial" w:hAnsi="Arial" w:cs="Arial"/>
          <w:lang w:val="es-AR"/>
        </w:rPr>
        <w:t xml:space="preserve"> que la enseñanza en estos entornos requiere de nuevas habilid</w:t>
      </w:r>
      <w:r w:rsidRPr="00D009F9">
        <w:rPr>
          <w:rFonts w:ascii="Arial" w:hAnsi="Arial" w:cs="Arial"/>
          <w:lang w:val="es-AR"/>
        </w:rPr>
        <w:t>ades y destrezas para que alumnos y docentes puedan desenvolverse con éxito. Ya no basta por tanto solo con el dominio del contenido disciplinar sino que se deben adquirir nuevas competencias para desempeñarse con éxito en estas propuestas formativas bimodales.</w:t>
      </w:r>
    </w:p>
    <w:p w:rsidR="00B05A87" w:rsidRDefault="00B80C11" w:rsidP="00BC5981">
      <w:pPr>
        <w:spacing w:after="0" w:line="240" w:lineRule="auto"/>
        <w:rPr>
          <w:rFonts w:ascii="Arial" w:hAnsi="Arial" w:cs="Arial"/>
          <w:lang w:val="es-AR"/>
        </w:rPr>
      </w:pPr>
      <w:r>
        <w:rPr>
          <w:rFonts w:ascii="Arial" w:hAnsi="Arial" w:cs="Arial"/>
          <w:lang w:val="es-AR"/>
        </w:rPr>
        <w:t>Este es</w:t>
      </w:r>
      <w:r w:rsidR="005F7D20">
        <w:rPr>
          <w:rFonts w:ascii="Arial" w:hAnsi="Arial" w:cs="Arial"/>
          <w:lang w:val="es-AR"/>
        </w:rPr>
        <w:t xml:space="preserve"> uno de los grandes desafíos</w:t>
      </w:r>
      <w:r>
        <w:rPr>
          <w:rFonts w:ascii="Arial" w:hAnsi="Arial" w:cs="Arial"/>
          <w:lang w:val="es-AR"/>
        </w:rPr>
        <w:t xml:space="preserve"> que se considera deben </w:t>
      </w:r>
      <w:r w:rsidR="005F7D20">
        <w:rPr>
          <w:rFonts w:ascii="Arial" w:hAnsi="Arial" w:cs="Arial"/>
          <w:lang w:val="es-AR"/>
        </w:rPr>
        <w:t xml:space="preserve"> asumir la</w:t>
      </w:r>
      <w:r>
        <w:rPr>
          <w:rFonts w:ascii="Arial" w:hAnsi="Arial" w:cs="Arial"/>
          <w:lang w:val="es-AR"/>
        </w:rPr>
        <w:t>s</w:t>
      </w:r>
      <w:r w:rsidR="005F7D20">
        <w:rPr>
          <w:rFonts w:ascii="Arial" w:hAnsi="Arial" w:cs="Arial"/>
          <w:lang w:val="es-AR"/>
        </w:rPr>
        <w:t xml:space="preserve"> materia</w:t>
      </w:r>
      <w:r>
        <w:rPr>
          <w:rFonts w:ascii="Arial" w:hAnsi="Arial" w:cs="Arial"/>
          <w:lang w:val="es-AR"/>
        </w:rPr>
        <w:t>s para implementar este tipo de programas,</w:t>
      </w:r>
      <w:r w:rsidR="005F7D20">
        <w:rPr>
          <w:rFonts w:ascii="Arial" w:hAnsi="Arial" w:cs="Arial"/>
          <w:lang w:val="es-AR"/>
        </w:rPr>
        <w:t xml:space="preserve"> el de la alfabetización tecnológica, </w:t>
      </w:r>
      <w:r>
        <w:rPr>
          <w:rFonts w:ascii="Arial" w:hAnsi="Arial" w:cs="Arial"/>
          <w:lang w:val="es-AR"/>
        </w:rPr>
        <w:t xml:space="preserve">por un lado porque si bien </w:t>
      </w:r>
      <w:r w:rsidR="005F7D20">
        <w:rPr>
          <w:rFonts w:ascii="Arial" w:hAnsi="Arial" w:cs="Arial"/>
          <w:lang w:val="es-AR"/>
        </w:rPr>
        <w:t>los estudiantes</w:t>
      </w:r>
      <w:r>
        <w:rPr>
          <w:rFonts w:ascii="Arial" w:hAnsi="Arial" w:cs="Arial"/>
          <w:lang w:val="es-AR"/>
        </w:rPr>
        <w:t xml:space="preserve"> están familiarizados con los entornos virtuales, </w:t>
      </w:r>
      <w:r w:rsidR="00BC5981">
        <w:rPr>
          <w:rFonts w:ascii="Arial" w:hAnsi="Arial" w:cs="Arial"/>
          <w:lang w:val="es-AR"/>
        </w:rPr>
        <w:t xml:space="preserve">en muchos casos adolecen </w:t>
      </w:r>
      <w:r w:rsidR="005F7D20">
        <w:rPr>
          <w:rFonts w:ascii="Arial" w:hAnsi="Arial" w:cs="Arial"/>
          <w:lang w:val="es-AR"/>
        </w:rPr>
        <w:t xml:space="preserve"> de conocimiento al respecto de las </w:t>
      </w:r>
      <w:r w:rsidR="005F7D20" w:rsidRPr="005F7D20">
        <w:rPr>
          <w:rFonts w:ascii="Arial" w:hAnsi="Arial" w:cs="Arial"/>
          <w:lang w:val="es-AR"/>
        </w:rPr>
        <w:t>herramientas de Moodle</w:t>
      </w:r>
      <w:r>
        <w:rPr>
          <w:rFonts w:ascii="Arial" w:hAnsi="Arial" w:cs="Arial"/>
          <w:lang w:val="es-AR"/>
        </w:rPr>
        <w:t xml:space="preserve"> y otras herramientas tecnológicas que pueden utilizarse con fines educativos. Además este tipo </w:t>
      </w:r>
      <w:r>
        <w:rPr>
          <w:rFonts w:ascii="Arial" w:hAnsi="Arial" w:cs="Arial"/>
          <w:lang w:val="es-AR"/>
        </w:rPr>
        <w:lastRenderedPageBreak/>
        <w:t xml:space="preserve">de enseñanza requiere de otro tipo de docente y de alumno, y este aprender a hacer y a ser en los entornos de enseñanza bimodal debe enseñarse. </w:t>
      </w:r>
    </w:p>
    <w:p w:rsidR="00BC5981" w:rsidRPr="004B1C86" w:rsidRDefault="00BC5981" w:rsidP="00BC5981">
      <w:pPr>
        <w:spacing w:after="0" w:line="240" w:lineRule="auto"/>
        <w:rPr>
          <w:rFonts w:ascii="Arial" w:hAnsi="Arial" w:cs="Arial"/>
          <w:lang w:val="es-AR"/>
        </w:rPr>
      </w:pPr>
    </w:p>
    <w:p w:rsidR="001E631E" w:rsidRPr="004B1C86" w:rsidRDefault="001E631E" w:rsidP="00BC5981">
      <w:pPr>
        <w:shd w:val="clear" w:color="auto" w:fill="BDD6EE" w:themeFill="accent1" w:themeFillTint="66"/>
        <w:spacing w:after="0" w:line="240" w:lineRule="auto"/>
        <w:rPr>
          <w:rFonts w:ascii="Arial" w:hAnsi="Arial" w:cs="Arial"/>
          <w:b/>
          <w:lang w:val="es-AR"/>
        </w:rPr>
      </w:pPr>
      <w:r w:rsidRPr="004B1C86">
        <w:rPr>
          <w:rFonts w:ascii="Arial" w:hAnsi="Arial" w:cs="Arial"/>
          <w:b/>
          <w:lang w:val="es-AR"/>
        </w:rPr>
        <w:t>Objetivos</w:t>
      </w:r>
    </w:p>
    <w:p w:rsidR="001E631E" w:rsidRDefault="001E631E" w:rsidP="00BC5981">
      <w:pPr>
        <w:spacing w:after="0" w:line="240" w:lineRule="auto"/>
        <w:rPr>
          <w:rFonts w:ascii="Arial" w:hAnsi="Arial" w:cs="Arial"/>
          <w:lang w:val="es-AR"/>
        </w:rPr>
      </w:pPr>
      <w:r w:rsidRPr="004B1C86">
        <w:rPr>
          <w:rFonts w:ascii="Arial" w:hAnsi="Arial" w:cs="Arial"/>
          <w:lang w:val="es-AR"/>
        </w:rPr>
        <w:t xml:space="preserve">Analizar la implementación del programa  de bimodalidad en el marco de la cátedra Ética, Responsabilidad Social y Turismo: </w:t>
      </w:r>
      <w:r w:rsidR="006119C7" w:rsidRPr="004B1C86">
        <w:rPr>
          <w:rFonts w:ascii="Arial" w:hAnsi="Arial" w:cs="Arial"/>
          <w:lang w:val="es-AR"/>
        </w:rPr>
        <w:t xml:space="preserve"> </w:t>
      </w:r>
      <w:r w:rsidRPr="004B1C86">
        <w:rPr>
          <w:rFonts w:ascii="Arial" w:hAnsi="Arial" w:cs="Arial"/>
          <w:lang w:val="es-AR"/>
        </w:rPr>
        <w:t>alcances y desafíos.</w:t>
      </w:r>
    </w:p>
    <w:p w:rsidR="007C60DC" w:rsidRPr="004B1C86" w:rsidRDefault="007C60DC" w:rsidP="00BC5981">
      <w:pPr>
        <w:spacing w:after="0" w:line="240" w:lineRule="auto"/>
        <w:rPr>
          <w:rFonts w:ascii="Arial" w:hAnsi="Arial" w:cs="Arial"/>
          <w:lang w:val="es-AR"/>
        </w:rPr>
      </w:pPr>
    </w:p>
    <w:p w:rsidR="006119C7" w:rsidRPr="004B1C86" w:rsidRDefault="006119C7" w:rsidP="00BC5981">
      <w:pPr>
        <w:shd w:val="clear" w:color="auto" w:fill="BDD6EE" w:themeFill="accent1" w:themeFillTint="66"/>
        <w:spacing w:after="0" w:line="240" w:lineRule="auto"/>
        <w:rPr>
          <w:rFonts w:ascii="Arial" w:hAnsi="Arial" w:cs="Arial"/>
          <w:b/>
          <w:lang w:val="es-AR"/>
        </w:rPr>
      </w:pPr>
      <w:r w:rsidRPr="004B1C86">
        <w:rPr>
          <w:rFonts w:ascii="Arial" w:hAnsi="Arial" w:cs="Arial"/>
          <w:b/>
          <w:lang w:val="es-AR"/>
        </w:rPr>
        <w:t>Metodología</w:t>
      </w:r>
    </w:p>
    <w:p w:rsidR="006119C7" w:rsidRPr="004B1C86" w:rsidRDefault="006119C7" w:rsidP="00BC5981">
      <w:pPr>
        <w:spacing w:after="0" w:line="240" w:lineRule="auto"/>
        <w:rPr>
          <w:rFonts w:ascii="Arial" w:hAnsi="Arial" w:cs="Arial"/>
          <w:lang w:val="es-AR"/>
        </w:rPr>
      </w:pPr>
      <w:r w:rsidRPr="004B1C86">
        <w:rPr>
          <w:rFonts w:ascii="Arial" w:hAnsi="Arial" w:cs="Arial"/>
          <w:lang w:val="es-AR"/>
        </w:rPr>
        <w:t>El presente trabajo asume un</w:t>
      </w:r>
      <w:r w:rsidR="00502111" w:rsidRPr="004B1C86">
        <w:rPr>
          <w:rFonts w:ascii="Arial" w:hAnsi="Arial" w:cs="Arial"/>
          <w:lang w:val="es-AR"/>
        </w:rPr>
        <w:t xml:space="preserve"> enfoque cualitativo. </w:t>
      </w:r>
      <w:r w:rsidR="00C22D00">
        <w:rPr>
          <w:rFonts w:ascii="Arial" w:hAnsi="Arial" w:cs="Arial"/>
          <w:lang w:val="es-AR"/>
        </w:rPr>
        <w:t>Para poder arribar a conclusiones</w:t>
      </w:r>
      <w:r w:rsidR="00B80C11">
        <w:rPr>
          <w:rFonts w:ascii="Arial" w:hAnsi="Arial" w:cs="Arial"/>
          <w:lang w:val="es-AR"/>
        </w:rPr>
        <w:t xml:space="preserve"> al respecto de la implementación del programa en el marco de una materia</w:t>
      </w:r>
      <w:r w:rsidR="00C22D00">
        <w:rPr>
          <w:rFonts w:ascii="Arial" w:hAnsi="Arial" w:cs="Arial"/>
          <w:lang w:val="es-AR"/>
        </w:rPr>
        <w:t>, se  u</w:t>
      </w:r>
      <w:r w:rsidR="00502111" w:rsidRPr="004B1C86">
        <w:rPr>
          <w:rFonts w:ascii="Arial" w:hAnsi="Arial" w:cs="Arial"/>
          <w:lang w:val="es-AR"/>
        </w:rPr>
        <w:t>tiliza</w:t>
      </w:r>
      <w:r w:rsidR="00C22D00">
        <w:rPr>
          <w:rFonts w:ascii="Arial" w:hAnsi="Arial" w:cs="Arial"/>
          <w:lang w:val="es-AR"/>
        </w:rPr>
        <w:t>n</w:t>
      </w:r>
      <w:r w:rsidR="00502111" w:rsidRPr="004B1C86">
        <w:rPr>
          <w:rFonts w:ascii="Arial" w:hAnsi="Arial" w:cs="Arial"/>
          <w:lang w:val="es-AR"/>
        </w:rPr>
        <w:t xml:space="preserve"> </w:t>
      </w:r>
      <w:r w:rsidRPr="004B1C86">
        <w:rPr>
          <w:rFonts w:ascii="Arial" w:hAnsi="Arial" w:cs="Arial"/>
          <w:lang w:val="es-AR"/>
        </w:rPr>
        <w:t xml:space="preserve"> </w:t>
      </w:r>
      <w:r w:rsidR="001E631E" w:rsidRPr="004B1C86">
        <w:rPr>
          <w:rFonts w:ascii="Arial" w:hAnsi="Arial" w:cs="Arial"/>
          <w:lang w:val="es-AR"/>
        </w:rPr>
        <w:t>fuentes</w:t>
      </w:r>
      <w:r w:rsidRPr="004B1C86">
        <w:rPr>
          <w:rFonts w:ascii="Arial" w:hAnsi="Arial" w:cs="Arial"/>
          <w:lang w:val="es-AR"/>
        </w:rPr>
        <w:t xml:space="preserve"> de recolección de datos </w:t>
      </w:r>
      <w:r w:rsidR="001E631E" w:rsidRPr="004B1C86">
        <w:rPr>
          <w:rFonts w:ascii="Arial" w:hAnsi="Arial" w:cs="Arial"/>
          <w:lang w:val="es-AR"/>
        </w:rPr>
        <w:t xml:space="preserve"> primarias y secundarias. </w:t>
      </w:r>
    </w:p>
    <w:p w:rsidR="00C22D00" w:rsidRPr="004B1C86" w:rsidRDefault="006119C7" w:rsidP="00BC5981">
      <w:pPr>
        <w:spacing w:after="0" w:line="240" w:lineRule="auto"/>
        <w:rPr>
          <w:rFonts w:ascii="Arial" w:hAnsi="Arial" w:cs="Arial"/>
          <w:lang w:val="es-AR"/>
        </w:rPr>
      </w:pPr>
      <w:r w:rsidRPr="004B1C86">
        <w:rPr>
          <w:rFonts w:ascii="Arial" w:hAnsi="Arial" w:cs="Arial"/>
          <w:lang w:val="es-AR"/>
        </w:rPr>
        <w:t>De las primeras merecen mencionarse la observación del aula virtual y los recursos utilizados, como así también la</w:t>
      </w:r>
      <w:r w:rsidR="00502111" w:rsidRPr="004B1C86">
        <w:rPr>
          <w:rFonts w:ascii="Arial" w:hAnsi="Arial" w:cs="Arial"/>
          <w:lang w:val="es-AR"/>
        </w:rPr>
        <w:t>s</w:t>
      </w:r>
      <w:r w:rsidRPr="004B1C86">
        <w:rPr>
          <w:rFonts w:ascii="Arial" w:hAnsi="Arial" w:cs="Arial"/>
          <w:lang w:val="es-AR"/>
        </w:rPr>
        <w:t xml:space="preserve"> experiencias de docentes y alumnos </w:t>
      </w:r>
      <w:r w:rsidR="00C22D00">
        <w:rPr>
          <w:rFonts w:ascii="Arial" w:hAnsi="Arial" w:cs="Arial"/>
          <w:lang w:val="es-AR"/>
        </w:rPr>
        <w:t>con las Tecnologías de la Información y Comunicación.</w:t>
      </w:r>
    </w:p>
    <w:p w:rsidR="006119C7" w:rsidRPr="004B1C86" w:rsidRDefault="006119C7" w:rsidP="00BC5981">
      <w:pPr>
        <w:spacing w:after="0" w:line="240" w:lineRule="auto"/>
        <w:rPr>
          <w:rFonts w:ascii="Arial" w:hAnsi="Arial" w:cs="Arial"/>
          <w:lang w:val="es-AR"/>
        </w:rPr>
      </w:pPr>
      <w:r w:rsidRPr="004B1C86">
        <w:rPr>
          <w:rFonts w:ascii="Arial" w:hAnsi="Arial" w:cs="Arial"/>
          <w:lang w:val="es-AR"/>
        </w:rPr>
        <w:t>En cuant</w:t>
      </w:r>
      <w:r w:rsidR="00502111" w:rsidRPr="004B1C86">
        <w:rPr>
          <w:rFonts w:ascii="Arial" w:hAnsi="Arial" w:cs="Arial"/>
          <w:lang w:val="es-AR"/>
        </w:rPr>
        <w:t>o a las segundas desatacan</w:t>
      </w:r>
      <w:r w:rsidRPr="004B1C86">
        <w:rPr>
          <w:rFonts w:ascii="Arial" w:hAnsi="Arial" w:cs="Arial"/>
          <w:lang w:val="es-AR"/>
        </w:rPr>
        <w:t xml:space="preserve">: lectura </w:t>
      </w:r>
      <w:r w:rsidR="00BC5981">
        <w:rPr>
          <w:rFonts w:ascii="Arial" w:hAnsi="Arial" w:cs="Arial"/>
          <w:lang w:val="es-AR"/>
        </w:rPr>
        <w:t xml:space="preserve">de </w:t>
      </w:r>
      <w:r w:rsidRPr="004B1C86">
        <w:rPr>
          <w:rFonts w:ascii="Arial" w:hAnsi="Arial" w:cs="Arial"/>
          <w:lang w:val="es-AR"/>
        </w:rPr>
        <w:t>la propue</w:t>
      </w:r>
      <w:r w:rsidR="00502111" w:rsidRPr="004B1C86">
        <w:rPr>
          <w:rFonts w:ascii="Arial" w:hAnsi="Arial" w:cs="Arial"/>
          <w:lang w:val="es-AR"/>
        </w:rPr>
        <w:t xml:space="preserve">sta presentada por la materia en </w:t>
      </w:r>
      <w:r w:rsidRPr="004B1C86">
        <w:rPr>
          <w:rFonts w:ascii="Arial" w:hAnsi="Arial" w:cs="Arial"/>
          <w:lang w:val="es-AR"/>
        </w:rPr>
        <w:t xml:space="preserve">la postulación. </w:t>
      </w:r>
    </w:p>
    <w:p w:rsidR="00B93A1F" w:rsidRPr="004B1C86" w:rsidRDefault="00B93A1F" w:rsidP="00BC5981">
      <w:pPr>
        <w:spacing w:after="0" w:line="240" w:lineRule="auto"/>
        <w:rPr>
          <w:rFonts w:ascii="Arial" w:hAnsi="Arial" w:cs="Arial"/>
          <w:lang w:val="es-AR"/>
        </w:rPr>
      </w:pPr>
    </w:p>
    <w:p w:rsidR="006119C7" w:rsidRPr="004B1C86" w:rsidRDefault="006119C7" w:rsidP="00BC5981">
      <w:pPr>
        <w:shd w:val="clear" w:color="auto" w:fill="BDD6EE" w:themeFill="accent1" w:themeFillTint="66"/>
        <w:spacing w:after="0" w:line="240" w:lineRule="auto"/>
        <w:rPr>
          <w:rFonts w:ascii="Arial" w:hAnsi="Arial" w:cs="Arial"/>
          <w:b/>
          <w:lang w:val="es-AR"/>
        </w:rPr>
      </w:pPr>
      <w:r w:rsidRPr="004B1C86">
        <w:rPr>
          <w:rFonts w:ascii="Arial" w:hAnsi="Arial" w:cs="Arial"/>
          <w:b/>
          <w:lang w:val="es-AR"/>
        </w:rPr>
        <w:t>Resultados y conclusiones</w:t>
      </w:r>
    </w:p>
    <w:p w:rsidR="00B93A1F" w:rsidRPr="004B1C86" w:rsidRDefault="00B05A87" w:rsidP="00BC5981">
      <w:pPr>
        <w:spacing w:after="0" w:line="240" w:lineRule="auto"/>
        <w:rPr>
          <w:rFonts w:ascii="Arial" w:hAnsi="Arial" w:cs="Arial"/>
          <w:lang w:val="es-AR"/>
        </w:rPr>
      </w:pPr>
      <w:r>
        <w:rPr>
          <w:rFonts w:ascii="Arial" w:hAnsi="Arial" w:cs="Arial"/>
          <w:lang w:val="es-AR"/>
        </w:rPr>
        <w:t>Antes de esbozar los resultados alcanzados desde la cátedra e</w:t>
      </w:r>
      <w:r w:rsidR="00B93A1F" w:rsidRPr="004B1C86">
        <w:rPr>
          <w:rFonts w:ascii="Arial" w:hAnsi="Arial" w:cs="Arial"/>
          <w:lang w:val="es-AR"/>
        </w:rPr>
        <w:t>s menester</w:t>
      </w:r>
      <w:r>
        <w:rPr>
          <w:rFonts w:ascii="Arial" w:hAnsi="Arial" w:cs="Arial"/>
          <w:lang w:val="es-AR"/>
        </w:rPr>
        <w:t xml:space="preserve"> partir de una advertencia, </w:t>
      </w:r>
      <w:r w:rsidR="009B7F9E">
        <w:rPr>
          <w:rFonts w:ascii="Arial" w:hAnsi="Arial" w:cs="Arial"/>
          <w:lang w:val="es-AR"/>
        </w:rPr>
        <w:t>la sola inclusión de las TICS</w:t>
      </w:r>
      <w:r w:rsidR="00B93A1F" w:rsidRPr="004B1C86">
        <w:rPr>
          <w:rFonts w:ascii="Arial" w:hAnsi="Arial" w:cs="Arial"/>
          <w:lang w:val="es-AR"/>
        </w:rPr>
        <w:t xml:space="preserve"> a las  propuestas formativas no conllevará per se una innovación pedagógica</w:t>
      </w:r>
      <w:r w:rsidR="009B7F9E">
        <w:rPr>
          <w:rFonts w:ascii="Arial" w:hAnsi="Arial" w:cs="Arial"/>
          <w:lang w:val="es-AR"/>
        </w:rPr>
        <w:t xml:space="preserve"> y aún más, </w:t>
      </w:r>
      <w:r w:rsidR="002A3460">
        <w:rPr>
          <w:rFonts w:ascii="Arial" w:hAnsi="Arial" w:cs="Arial"/>
          <w:lang w:val="es-AR"/>
        </w:rPr>
        <w:t xml:space="preserve">como </w:t>
      </w:r>
      <w:r w:rsidR="009B7F9E" w:rsidRPr="009B7F9E">
        <w:rPr>
          <w:rFonts w:ascii="Arial" w:hAnsi="Arial" w:cs="Arial"/>
          <w:lang w:val="es-AR"/>
        </w:rPr>
        <w:t xml:space="preserve">afirma </w:t>
      </w:r>
      <w:r w:rsidR="009B7F9E">
        <w:rPr>
          <w:rFonts w:ascii="Arial" w:hAnsi="Arial" w:cs="Arial"/>
          <w:lang w:val="es-AR"/>
        </w:rPr>
        <w:t xml:space="preserve">Rogovsky (2015)  la misma no </w:t>
      </w:r>
      <w:r w:rsidR="00B93A1F" w:rsidRPr="004B1C86">
        <w:rPr>
          <w:rFonts w:ascii="Arial" w:hAnsi="Arial" w:cs="Arial"/>
          <w:lang w:val="es-AR"/>
        </w:rPr>
        <w:t>garantizará mejoras en los aprendizajes.</w:t>
      </w:r>
    </w:p>
    <w:p w:rsidR="00B93A1F" w:rsidRPr="004B1C86" w:rsidRDefault="00B05A87" w:rsidP="00BC5981">
      <w:pPr>
        <w:spacing w:after="0" w:line="240" w:lineRule="auto"/>
        <w:rPr>
          <w:rFonts w:ascii="Arial" w:hAnsi="Arial" w:cs="Arial"/>
          <w:lang w:val="es-AR"/>
        </w:rPr>
      </w:pPr>
      <w:r>
        <w:rPr>
          <w:rFonts w:ascii="Arial" w:hAnsi="Arial" w:cs="Arial"/>
          <w:lang w:val="es-AR"/>
        </w:rPr>
        <w:t xml:space="preserve">Por tal motivo resulta </w:t>
      </w:r>
      <w:r w:rsidR="00B93A1F" w:rsidRPr="004B1C86">
        <w:rPr>
          <w:rFonts w:ascii="Arial" w:hAnsi="Arial" w:cs="Arial"/>
          <w:lang w:val="es-AR"/>
        </w:rPr>
        <w:t xml:space="preserve"> preciso redefinir nuestras prácticas docentes a la luz de los retos  que imponen las tecnologías, entendiendo que  toda innovación, requiere de un tiempo de aprendizaje y adecuación. P</w:t>
      </w:r>
      <w:r w:rsidR="00BC5981">
        <w:rPr>
          <w:rFonts w:ascii="Arial" w:hAnsi="Arial" w:cs="Arial"/>
          <w:lang w:val="es-AR"/>
        </w:rPr>
        <w:t>or tal motivo se hará mención de</w:t>
      </w:r>
      <w:r w:rsidR="00B93A1F" w:rsidRPr="004B1C86">
        <w:rPr>
          <w:rFonts w:ascii="Arial" w:hAnsi="Arial" w:cs="Arial"/>
          <w:lang w:val="es-AR"/>
        </w:rPr>
        <w:t xml:space="preserve"> los logros  y desafíos de la cátedra en el marco del programa de la bimodalidad. </w:t>
      </w:r>
    </w:p>
    <w:p w:rsidR="00AE0DDE" w:rsidRPr="004B1C86" w:rsidRDefault="00B93A1F" w:rsidP="00BC5981">
      <w:pPr>
        <w:spacing w:after="0" w:line="240" w:lineRule="auto"/>
        <w:rPr>
          <w:rFonts w:ascii="Arial" w:hAnsi="Arial" w:cs="Arial"/>
          <w:lang w:val="es-AR"/>
        </w:rPr>
      </w:pPr>
      <w:r w:rsidRPr="004B1C86">
        <w:rPr>
          <w:rFonts w:ascii="Arial" w:hAnsi="Arial" w:cs="Arial"/>
          <w:lang w:val="es-AR"/>
        </w:rPr>
        <w:t xml:space="preserve">Logros: </w:t>
      </w:r>
    </w:p>
    <w:p w:rsidR="00AE0DDE" w:rsidRPr="004B1C86" w:rsidRDefault="00AE0DDE" w:rsidP="00BC5981">
      <w:pPr>
        <w:pStyle w:val="Prrafodelista"/>
        <w:numPr>
          <w:ilvl w:val="0"/>
          <w:numId w:val="3"/>
        </w:numPr>
        <w:spacing w:after="0" w:line="240" w:lineRule="auto"/>
        <w:rPr>
          <w:rFonts w:ascii="Arial" w:hAnsi="Arial" w:cs="Arial"/>
          <w:lang w:val="es-AR"/>
        </w:rPr>
      </w:pPr>
      <w:r w:rsidRPr="004B1C86">
        <w:rPr>
          <w:rFonts w:ascii="Arial" w:hAnsi="Arial" w:cs="Arial"/>
          <w:lang w:val="es-AR"/>
        </w:rPr>
        <w:t>R</w:t>
      </w:r>
      <w:r w:rsidR="00B05A87">
        <w:rPr>
          <w:rFonts w:ascii="Arial" w:hAnsi="Arial" w:cs="Arial"/>
          <w:lang w:val="es-AR"/>
        </w:rPr>
        <w:t xml:space="preserve">ediseño del aula virtual a partir de un </w:t>
      </w:r>
      <w:r w:rsidRPr="004B1C86">
        <w:rPr>
          <w:rFonts w:ascii="Arial" w:hAnsi="Arial" w:cs="Arial"/>
          <w:lang w:val="es-AR"/>
        </w:rPr>
        <w:t xml:space="preserve"> formato más amigable e intuitivo. </w:t>
      </w:r>
    </w:p>
    <w:p w:rsidR="00B93A1F" w:rsidRPr="004B1C86" w:rsidRDefault="00AE0DDE" w:rsidP="00BC5981">
      <w:pPr>
        <w:pStyle w:val="Prrafodelista"/>
        <w:numPr>
          <w:ilvl w:val="0"/>
          <w:numId w:val="3"/>
        </w:numPr>
        <w:spacing w:after="0" w:line="240" w:lineRule="auto"/>
        <w:rPr>
          <w:rFonts w:ascii="Arial" w:hAnsi="Arial" w:cs="Arial"/>
          <w:lang w:val="es-AR"/>
        </w:rPr>
      </w:pPr>
      <w:r w:rsidRPr="004B1C86">
        <w:rPr>
          <w:rFonts w:ascii="Arial" w:hAnsi="Arial" w:cs="Arial"/>
          <w:lang w:val="es-AR"/>
        </w:rPr>
        <w:t xml:space="preserve">Intensificación en </w:t>
      </w:r>
      <w:r w:rsidR="00B93A1F" w:rsidRPr="004B1C86">
        <w:rPr>
          <w:rFonts w:ascii="Arial" w:hAnsi="Arial" w:cs="Arial"/>
          <w:lang w:val="es-AR"/>
        </w:rPr>
        <w:t>el uso de herramientas del aula virtual (Foro-Arch</w:t>
      </w:r>
      <w:r w:rsidR="00B05A87">
        <w:rPr>
          <w:rFonts w:ascii="Arial" w:hAnsi="Arial" w:cs="Arial"/>
          <w:lang w:val="es-AR"/>
        </w:rPr>
        <w:t>ivo-Tarea- URL- Avisos-) y otras herramientas  externa</w:t>
      </w:r>
      <w:r w:rsidR="00B93A1F" w:rsidRPr="004B1C86">
        <w:rPr>
          <w:rFonts w:ascii="Arial" w:hAnsi="Arial" w:cs="Arial"/>
          <w:lang w:val="es-AR"/>
        </w:rPr>
        <w:t>s a Moodle (Power point –Canva , G</w:t>
      </w:r>
      <w:r w:rsidR="001E2F66" w:rsidRPr="004B1C86">
        <w:rPr>
          <w:rFonts w:ascii="Arial" w:hAnsi="Arial" w:cs="Arial"/>
          <w:lang w:val="es-AR"/>
        </w:rPr>
        <w:t>oogle form, Zoom</w:t>
      </w:r>
      <w:r w:rsidR="00B93A1F" w:rsidRPr="004B1C86">
        <w:rPr>
          <w:rFonts w:ascii="Arial" w:hAnsi="Arial" w:cs="Arial"/>
          <w:lang w:val="es-AR"/>
        </w:rPr>
        <w:t>)</w:t>
      </w:r>
      <w:r w:rsidR="001E2F66" w:rsidRPr="004B1C86">
        <w:rPr>
          <w:rFonts w:ascii="Arial" w:hAnsi="Arial" w:cs="Arial"/>
          <w:lang w:val="es-AR"/>
        </w:rPr>
        <w:t>.</w:t>
      </w:r>
    </w:p>
    <w:p w:rsidR="00B93A1F" w:rsidRPr="004B1C86" w:rsidRDefault="00B05A87" w:rsidP="00BC5981">
      <w:pPr>
        <w:pStyle w:val="Prrafodelista"/>
        <w:numPr>
          <w:ilvl w:val="0"/>
          <w:numId w:val="3"/>
        </w:numPr>
        <w:spacing w:after="0" w:line="240" w:lineRule="auto"/>
        <w:rPr>
          <w:rFonts w:ascii="Arial" w:hAnsi="Arial" w:cs="Arial"/>
          <w:lang w:val="es-AR"/>
        </w:rPr>
      </w:pPr>
      <w:r>
        <w:rPr>
          <w:rFonts w:ascii="Arial" w:hAnsi="Arial" w:cs="Arial"/>
          <w:lang w:val="es-AR"/>
        </w:rPr>
        <w:t xml:space="preserve">Incorporación de </w:t>
      </w:r>
      <w:r w:rsidR="00D009F9">
        <w:rPr>
          <w:rFonts w:ascii="Arial" w:hAnsi="Arial" w:cs="Arial"/>
          <w:lang w:val="es-AR"/>
        </w:rPr>
        <w:t>estrategias pedagógicas innovadoras.</w:t>
      </w:r>
    </w:p>
    <w:p w:rsidR="006119C7" w:rsidRPr="004B1C86" w:rsidRDefault="00AE0DDE" w:rsidP="00BC5981">
      <w:pPr>
        <w:pStyle w:val="Prrafodelista"/>
        <w:numPr>
          <w:ilvl w:val="0"/>
          <w:numId w:val="3"/>
        </w:numPr>
        <w:spacing w:after="0" w:line="240" w:lineRule="auto"/>
        <w:rPr>
          <w:rFonts w:ascii="Arial" w:hAnsi="Arial" w:cs="Arial"/>
          <w:lang w:val="es-AR"/>
        </w:rPr>
      </w:pPr>
      <w:r w:rsidRPr="004B1C86">
        <w:rPr>
          <w:rFonts w:ascii="Arial" w:hAnsi="Arial" w:cs="Arial"/>
          <w:lang w:val="es-AR"/>
        </w:rPr>
        <w:t xml:space="preserve">Elaboración de </w:t>
      </w:r>
      <w:r w:rsidR="00502111" w:rsidRPr="004B1C86">
        <w:rPr>
          <w:rFonts w:ascii="Arial" w:hAnsi="Arial" w:cs="Arial"/>
          <w:lang w:val="es-AR"/>
        </w:rPr>
        <w:t xml:space="preserve">un cronograma </w:t>
      </w:r>
      <w:r w:rsidR="001E2F66" w:rsidRPr="004B1C86">
        <w:rPr>
          <w:rFonts w:ascii="Arial" w:hAnsi="Arial" w:cs="Arial"/>
          <w:lang w:val="es-AR"/>
        </w:rPr>
        <w:t>de clases presenciales (remota-física) y virtuales</w:t>
      </w:r>
      <w:r w:rsidR="00502111" w:rsidRPr="004B1C86">
        <w:rPr>
          <w:rFonts w:ascii="Arial" w:hAnsi="Arial" w:cs="Arial"/>
          <w:lang w:val="es-AR"/>
        </w:rPr>
        <w:t>.</w:t>
      </w:r>
      <w:r w:rsidR="006119C7" w:rsidRPr="004B1C86">
        <w:rPr>
          <w:rFonts w:ascii="Arial" w:hAnsi="Arial" w:cs="Arial"/>
          <w:lang w:val="es-AR"/>
        </w:rPr>
        <w:t xml:space="preserve"> </w:t>
      </w:r>
    </w:p>
    <w:p w:rsidR="00B05A87" w:rsidRDefault="00B05A87" w:rsidP="00BC5981">
      <w:pPr>
        <w:spacing w:after="0" w:line="240" w:lineRule="auto"/>
        <w:rPr>
          <w:rFonts w:ascii="Arial" w:hAnsi="Arial" w:cs="Arial"/>
          <w:lang w:val="es-AR"/>
        </w:rPr>
      </w:pPr>
    </w:p>
    <w:p w:rsidR="00AE0DDE" w:rsidRPr="004B1C86" w:rsidRDefault="00AE0DDE" w:rsidP="00BC5981">
      <w:pPr>
        <w:spacing w:after="0" w:line="240" w:lineRule="auto"/>
        <w:rPr>
          <w:rFonts w:ascii="Arial" w:hAnsi="Arial" w:cs="Arial"/>
          <w:lang w:val="es-AR"/>
        </w:rPr>
      </w:pPr>
      <w:r w:rsidRPr="004B1C86">
        <w:rPr>
          <w:rFonts w:ascii="Arial" w:hAnsi="Arial" w:cs="Arial"/>
          <w:lang w:val="es-AR"/>
        </w:rPr>
        <w:t>Desafíos:</w:t>
      </w:r>
    </w:p>
    <w:p w:rsidR="001E631E" w:rsidRPr="004B1C86" w:rsidRDefault="00AE0DDE"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Lograr un rol más activo en los estudiantes. Se observa que en clases sincrónicas, la participación es muy escasa.</w:t>
      </w:r>
    </w:p>
    <w:p w:rsidR="001E631E" w:rsidRPr="004B1C86" w:rsidRDefault="00AE0DDE"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 xml:space="preserve">Formar a los estudiantes en una </w:t>
      </w:r>
      <w:r w:rsidR="001E631E" w:rsidRPr="004B1C86">
        <w:rPr>
          <w:rFonts w:ascii="Arial" w:hAnsi="Arial" w:cs="Arial"/>
          <w:lang w:val="es-AR"/>
        </w:rPr>
        <w:t xml:space="preserve"> mayor comprensión del uso de los diferentes espacios del aula virtual. </w:t>
      </w:r>
      <w:r w:rsidR="003738A7" w:rsidRPr="004B1C86">
        <w:rPr>
          <w:rFonts w:ascii="Arial" w:hAnsi="Arial" w:cs="Arial"/>
          <w:lang w:val="es-AR"/>
        </w:rPr>
        <w:t xml:space="preserve">Para ello se sugiere la incorporación de tutoriales de ambientación a Moodle, en el aula virtual. </w:t>
      </w:r>
    </w:p>
    <w:p w:rsidR="00AE0DDE" w:rsidRPr="004B1C86" w:rsidRDefault="00502111"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Propender a una mayor articulaci</w:t>
      </w:r>
      <w:r w:rsidR="00AE0DDE" w:rsidRPr="004B1C86">
        <w:rPr>
          <w:rFonts w:ascii="Arial" w:hAnsi="Arial" w:cs="Arial"/>
          <w:lang w:val="es-AR"/>
        </w:rPr>
        <w:t xml:space="preserve">ón entre cátedras </w:t>
      </w:r>
      <w:r w:rsidRPr="004B1C86">
        <w:rPr>
          <w:rFonts w:ascii="Arial" w:hAnsi="Arial" w:cs="Arial"/>
          <w:lang w:val="es-AR"/>
        </w:rPr>
        <w:t xml:space="preserve">que coinciden en el día de dictado. </w:t>
      </w:r>
    </w:p>
    <w:p w:rsidR="00AE0DDE" w:rsidRPr="004B1C86" w:rsidRDefault="001E631E"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Diseñar clases ef</w:t>
      </w:r>
      <w:r w:rsidR="003738A7" w:rsidRPr="004B1C86">
        <w:rPr>
          <w:rFonts w:ascii="Arial" w:hAnsi="Arial" w:cs="Arial"/>
          <w:lang w:val="es-AR"/>
        </w:rPr>
        <w:t>ectivas en entornos digitales, adecuando</w:t>
      </w:r>
      <w:r w:rsidR="00AE0DDE" w:rsidRPr="004B1C86">
        <w:rPr>
          <w:rFonts w:ascii="Arial" w:hAnsi="Arial" w:cs="Arial"/>
          <w:lang w:val="es-AR"/>
        </w:rPr>
        <w:t xml:space="preserve"> </w:t>
      </w:r>
      <w:r w:rsidRPr="004B1C86">
        <w:rPr>
          <w:rFonts w:ascii="Arial" w:hAnsi="Arial" w:cs="Arial"/>
          <w:lang w:val="es-AR"/>
        </w:rPr>
        <w:t xml:space="preserve">contenidos </w:t>
      </w:r>
      <w:r w:rsidR="00AE0DDE" w:rsidRPr="004B1C86">
        <w:rPr>
          <w:rFonts w:ascii="Arial" w:hAnsi="Arial" w:cs="Arial"/>
          <w:lang w:val="es-AR"/>
        </w:rPr>
        <w:t xml:space="preserve">pensados para contextos </w:t>
      </w:r>
      <w:r w:rsidRPr="004B1C86">
        <w:rPr>
          <w:rFonts w:ascii="Arial" w:hAnsi="Arial" w:cs="Arial"/>
          <w:lang w:val="es-AR"/>
        </w:rPr>
        <w:t xml:space="preserve">presenciales al formato virtual, </w:t>
      </w:r>
      <w:r w:rsidR="00AE0DDE" w:rsidRPr="004B1C86">
        <w:rPr>
          <w:rFonts w:ascii="Arial" w:hAnsi="Arial" w:cs="Arial"/>
          <w:lang w:val="es-AR"/>
        </w:rPr>
        <w:t xml:space="preserve"> sin abandonar l</w:t>
      </w:r>
      <w:r w:rsidRPr="004B1C86">
        <w:rPr>
          <w:rFonts w:ascii="Arial" w:hAnsi="Arial" w:cs="Arial"/>
          <w:lang w:val="es-AR"/>
        </w:rPr>
        <w:t xml:space="preserve">a calidad pedagógica. </w:t>
      </w:r>
    </w:p>
    <w:p w:rsidR="001E631E" w:rsidRPr="004B1C86" w:rsidRDefault="001E631E"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Incorporar recursos multimedia y herramientas interactivas para sostener el interés y favorecer el aprendizaje.</w:t>
      </w:r>
      <w:r w:rsidR="00877EE0">
        <w:rPr>
          <w:rFonts w:ascii="Arial" w:hAnsi="Arial" w:cs="Arial"/>
          <w:lang w:val="es-AR"/>
        </w:rPr>
        <w:t>Se sugiere por ejemplo incorporar herramientas de gamificación.</w:t>
      </w:r>
    </w:p>
    <w:p w:rsidR="003738A7" w:rsidRPr="004B1C86" w:rsidRDefault="003738A7"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Formar a los estudiantes en el uso de herramientas que promuevan aprendizajes  colaborativos (google docs, canva, padlet, entre otros).</w:t>
      </w:r>
    </w:p>
    <w:p w:rsidR="00502111" w:rsidRPr="004B1C86" w:rsidRDefault="003738A7"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lastRenderedPageBreak/>
        <w:t xml:space="preserve">Proponer  </w:t>
      </w:r>
      <w:r w:rsidR="00502111" w:rsidRPr="004B1C86">
        <w:rPr>
          <w:rFonts w:ascii="Arial" w:hAnsi="Arial" w:cs="Arial"/>
          <w:lang w:val="es-AR"/>
        </w:rPr>
        <w:t>nuevas estrategias de evaluación</w:t>
      </w:r>
      <w:r w:rsidRPr="004B1C86">
        <w:rPr>
          <w:rFonts w:ascii="Arial" w:hAnsi="Arial" w:cs="Arial"/>
          <w:lang w:val="es-AR"/>
        </w:rPr>
        <w:t xml:space="preserve"> (evaluaciones auténticas co-evaluación, auto-evaluación)</w:t>
      </w:r>
      <w:r w:rsidR="00D009F9">
        <w:rPr>
          <w:rFonts w:ascii="Arial" w:hAnsi="Arial" w:cs="Arial"/>
          <w:lang w:val="es-AR"/>
        </w:rPr>
        <w:t>.</w:t>
      </w:r>
      <w:r w:rsidRPr="004B1C86">
        <w:rPr>
          <w:rFonts w:ascii="Arial" w:hAnsi="Arial" w:cs="Arial"/>
          <w:lang w:val="es-AR"/>
        </w:rPr>
        <w:t xml:space="preserve"> </w:t>
      </w:r>
    </w:p>
    <w:p w:rsidR="001E631E" w:rsidRPr="004B1C86" w:rsidRDefault="001E631E" w:rsidP="00BC5981">
      <w:pPr>
        <w:pStyle w:val="Prrafodelista"/>
        <w:numPr>
          <w:ilvl w:val="0"/>
          <w:numId w:val="2"/>
        </w:numPr>
        <w:spacing w:after="0" w:line="240" w:lineRule="auto"/>
        <w:rPr>
          <w:rFonts w:ascii="Arial" w:hAnsi="Arial" w:cs="Arial"/>
          <w:lang w:val="es-AR"/>
        </w:rPr>
      </w:pPr>
      <w:r w:rsidRPr="004B1C86">
        <w:rPr>
          <w:rFonts w:ascii="Arial" w:hAnsi="Arial" w:cs="Arial"/>
          <w:lang w:val="es-AR"/>
        </w:rPr>
        <w:t xml:space="preserve">Prevenir el plagio </w:t>
      </w:r>
      <w:r w:rsidR="00502111" w:rsidRPr="004B1C86">
        <w:rPr>
          <w:rFonts w:ascii="Arial" w:hAnsi="Arial" w:cs="Arial"/>
          <w:lang w:val="es-AR"/>
        </w:rPr>
        <w:t xml:space="preserve"> y todo tipo de producción que no sea autoría de los alumnos, </w:t>
      </w:r>
      <w:r w:rsidR="003738A7" w:rsidRPr="004B1C86">
        <w:rPr>
          <w:rFonts w:ascii="Arial" w:hAnsi="Arial" w:cs="Arial"/>
          <w:lang w:val="es-AR"/>
        </w:rPr>
        <w:t xml:space="preserve">a partir de propuestas pedagógicas innovadoras. </w:t>
      </w:r>
    </w:p>
    <w:p w:rsidR="00B05A87" w:rsidRDefault="00B05A87" w:rsidP="00BC5981">
      <w:pPr>
        <w:spacing w:line="240" w:lineRule="auto"/>
        <w:rPr>
          <w:rFonts w:ascii="Arial" w:hAnsi="Arial" w:cs="Arial"/>
          <w:lang w:val="es-AR"/>
        </w:rPr>
      </w:pPr>
    </w:p>
    <w:p w:rsidR="00F706D6" w:rsidRDefault="00D009F9" w:rsidP="00BC5981">
      <w:pPr>
        <w:spacing w:line="240" w:lineRule="auto"/>
        <w:rPr>
          <w:rFonts w:ascii="Arial" w:hAnsi="Arial" w:cs="Arial"/>
          <w:lang w:val="es-AR"/>
        </w:rPr>
      </w:pPr>
      <w:r>
        <w:rPr>
          <w:rFonts w:ascii="Arial" w:hAnsi="Arial" w:cs="Arial"/>
          <w:lang w:val="es-AR"/>
        </w:rPr>
        <w:t>Para dar cuenta de las</w:t>
      </w:r>
      <w:r w:rsidR="00F706D6" w:rsidRPr="00F706D6">
        <w:rPr>
          <w:rFonts w:ascii="Arial" w:hAnsi="Arial" w:cs="Arial"/>
          <w:lang w:val="es-AR"/>
        </w:rPr>
        <w:t xml:space="preserve"> adecuaciones pedagógicas </w:t>
      </w:r>
      <w:r>
        <w:rPr>
          <w:rFonts w:ascii="Arial" w:hAnsi="Arial" w:cs="Arial"/>
          <w:lang w:val="es-AR"/>
        </w:rPr>
        <w:t xml:space="preserve">encaradas por la cátedra para adherir al programa de bimodalidad, </w:t>
      </w:r>
      <w:r w:rsidR="00F706D6" w:rsidRPr="00F706D6">
        <w:rPr>
          <w:rFonts w:ascii="Arial" w:hAnsi="Arial" w:cs="Arial"/>
          <w:lang w:val="es-AR"/>
        </w:rPr>
        <w:t>en lo que sigue se lista</w:t>
      </w:r>
      <w:r w:rsidR="00511EC6">
        <w:rPr>
          <w:rFonts w:ascii="Arial" w:hAnsi="Arial" w:cs="Arial"/>
          <w:lang w:val="es-AR"/>
        </w:rPr>
        <w:t xml:space="preserve">n los </w:t>
      </w:r>
      <w:r w:rsidR="00F706D6" w:rsidRPr="00F706D6">
        <w:rPr>
          <w:rFonts w:ascii="Arial" w:hAnsi="Arial" w:cs="Arial"/>
          <w:lang w:val="es-AR"/>
        </w:rPr>
        <w:t xml:space="preserve">recursos </w:t>
      </w:r>
      <w:r w:rsidR="00511EC6">
        <w:rPr>
          <w:rFonts w:ascii="Arial" w:hAnsi="Arial" w:cs="Arial"/>
          <w:lang w:val="es-AR"/>
        </w:rPr>
        <w:t xml:space="preserve">utilizados,  las nuevas estrategias docentes y el tipo de evaluación implementado. </w:t>
      </w:r>
      <w:r w:rsidR="00F706D6" w:rsidRPr="00F706D6">
        <w:rPr>
          <w:rFonts w:ascii="Arial" w:hAnsi="Arial" w:cs="Arial"/>
          <w:lang w:val="es-AR"/>
        </w:rPr>
        <w:t xml:space="preserve"> </w:t>
      </w:r>
    </w:p>
    <w:p w:rsidR="002A7768" w:rsidRPr="00F706D6" w:rsidRDefault="002A7768" w:rsidP="00BC5981">
      <w:pPr>
        <w:spacing w:line="240" w:lineRule="auto"/>
        <w:rPr>
          <w:rFonts w:ascii="Arial" w:hAnsi="Arial" w:cs="Arial"/>
          <w:lang w:val="es-AR"/>
        </w:rPr>
      </w:pPr>
      <w:r>
        <w:rPr>
          <w:rFonts w:ascii="Arial" w:hAnsi="Arial" w:cs="Arial"/>
          <w:lang w:val="es-AR"/>
        </w:rPr>
        <w:t xml:space="preserve">1.Recursos de Moodle y externos a esta plataforma más utilizados </w:t>
      </w:r>
    </w:p>
    <w:p w:rsidR="002D175F" w:rsidRPr="002A7768" w:rsidRDefault="002A7768" w:rsidP="00BC5981">
      <w:pPr>
        <w:spacing w:line="240" w:lineRule="auto"/>
        <w:rPr>
          <w:rFonts w:ascii="Arial" w:hAnsi="Arial" w:cs="Arial"/>
          <w:lang w:val="es-AR"/>
        </w:rPr>
      </w:pPr>
      <w:r>
        <w:rPr>
          <w:rFonts w:ascii="Arial" w:hAnsi="Arial" w:cs="Arial"/>
          <w:lang w:val="es-AR"/>
        </w:rPr>
        <w:t>*</w:t>
      </w:r>
      <w:r w:rsidR="002D175F" w:rsidRPr="002A7768">
        <w:rPr>
          <w:rFonts w:ascii="Arial" w:hAnsi="Arial" w:cs="Arial"/>
          <w:lang w:val="es-AR"/>
        </w:rPr>
        <w:t>Foro-Herramienta colaborativa</w:t>
      </w:r>
    </w:p>
    <w:p w:rsidR="00F706D6" w:rsidRPr="00F706D6" w:rsidRDefault="00F706D6" w:rsidP="00BC5981">
      <w:pPr>
        <w:spacing w:line="240" w:lineRule="auto"/>
        <w:rPr>
          <w:rFonts w:ascii="Arial" w:hAnsi="Arial" w:cs="Arial"/>
          <w:lang w:val="es-AR"/>
        </w:rPr>
      </w:pPr>
      <w:r w:rsidRPr="00F706D6">
        <w:rPr>
          <w:rFonts w:ascii="Arial" w:hAnsi="Arial" w:cs="Arial"/>
          <w:lang w:val="es-AR"/>
        </w:rPr>
        <w:t xml:space="preserve">Al respecto de esta herramienta </w:t>
      </w:r>
      <w:r w:rsidRPr="00F706D6">
        <w:rPr>
          <w:rFonts w:ascii="Arial" w:hAnsi="Arial" w:cs="Arial"/>
          <w:lang w:val="es-AR"/>
        </w:rPr>
        <w:t>puede decirse que la cátedra</w:t>
      </w:r>
      <w:r w:rsidR="00511EC6">
        <w:rPr>
          <w:rFonts w:ascii="Arial" w:hAnsi="Arial" w:cs="Arial"/>
          <w:lang w:val="es-AR"/>
        </w:rPr>
        <w:t xml:space="preserve"> actualmente </w:t>
      </w:r>
      <w:r w:rsidRPr="00F706D6">
        <w:rPr>
          <w:rFonts w:ascii="Arial" w:hAnsi="Arial" w:cs="Arial"/>
          <w:lang w:val="es-AR"/>
        </w:rPr>
        <w:t xml:space="preserve"> plantea solo el uso de una herramienta que promueve el aprendizaje colaborativo, que es el foro. </w:t>
      </w:r>
    </w:p>
    <w:p w:rsidR="002D175F" w:rsidRPr="004848EB" w:rsidRDefault="002D175F" w:rsidP="00BC5981">
      <w:pPr>
        <w:spacing w:line="240" w:lineRule="auto"/>
        <w:rPr>
          <w:rFonts w:ascii="Arial" w:hAnsi="Arial" w:cs="Arial"/>
          <w:color w:val="FF0000"/>
          <w:lang w:val="es-AR"/>
        </w:rPr>
      </w:pPr>
      <w:r w:rsidRPr="004848EB">
        <w:rPr>
          <w:rFonts w:ascii="Arial" w:hAnsi="Arial" w:cs="Arial"/>
          <w:noProof/>
          <w:color w:val="FF0000"/>
          <w:highlight w:val="yellow"/>
        </w:rPr>
        <w:drawing>
          <wp:inline distT="0" distB="0" distL="0" distR="0" wp14:anchorId="64A40728" wp14:editId="03B37E0C">
            <wp:extent cx="2435142" cy="48107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1667" cy="486310"/>
                    </a:xfrm>
                    <a:prstGeom prst="rect">
                      <a:avLst/>
                    </a:prstGeom>
                    <a:noFill/>
                  </pic:spPr>
                </pic:pic>
              </a:graphicData>
            </a:graphic>
          </wp:inline>
        </w:drawing>
      </w:r>
    </w:p>
    <w:p w:rsidR="005565BF" w:rsidRDefault="00511EC6" w:rsidP="00BC5981">
      <w:pPr>
        <w:spacing w:line="240" w:lineRule="auto"/>
        <w:rPr>
          <w:rFonts w:ascii="Arial" w:hAnsi="Arial" w:cs="Arial"/>
          <w:lang w:val="es-AR"/>
        </w:rPr>
      </w:pPr>
      <w:r>
        <w:rPr>
          <w:rFonts w:ascii="Arial" w:hAnsi="Arial" w:cs="Arial"/>
          <w:lang w:val="es-AR"/>
        </w:rPr>
        <w:t>En un futuro próximo p</w:t>
      </w:r>
      <w:r w:rsidR="005565BF">
        <w:rPr>
          <w:rFonts w:ascii="Arial" w:hAnsi="Arial" w:cs="Arial"/>
          <w:lang w:val="es-AR"/>
        </w:rPr>
        <w:t>odrían</w:t>
      </w:r>
      <w:r>
        <w:rPr>
          <w:rFonts w:ascii="Arial" w:hAnsi="Arial" w:cs="Arial"/>
          <w:lang w:val="es-AR"/>
        </w:rPr>
        <w:t xml:space="preserve"> pensarse la aplicación de otras herramientas </w:t>
      </w:r>
      <w:r w:rsidR="00AB627E">
        <w:rPr>
          <w:rFonts w:ascii="Arial" w:hAnsi="Arial" w:cs="Arial"/>
          <w:lang w:val="es-AR"/>
        </w:rPr>
        <w:t>como padlet o wiki, para trabajos colaborativos en línea.</w:t>
      </w:r>
    </w:p>
    <w:p w:rsidR="00AB0C50" w:rsidRDefault="002A7768" w:rsidP="00BC5981">
      <w:pPr>
        <w:spacing w:line="240" w:lineRule="auto"/>
        <w:rPr>
          <w:rFonts w:ascii="Arial" w:hAnsi="Arial" w:cs="Arial"/>
          <w:lang w:val="es-AR"/>
        </w:rPr>
      </w:pPr>
      <w:r>
        <w:rPr>
          <w:rFonts w:ascii="Arial" w:hAnsi="Arial" w:cs="Arial"/>
          <w:lang w:val="es-AR"/>
        </w:rPr>
        <w:t>*</w:t>
      </w:r>
      <w:r w:rsidR="00AB0C50">
        <w:rPr>
          <w:rFonts w:ascii="Arial" w:hAnsi="Arial" w:cs="Arial"/>
          <w:lang w:val="es-AR"/>
        </w:rPr>
        <w:t xml:space="preserve">Herramientas que permiten albergar contenido: </w:t>
      </w:r>
    </w:p>
    <w:p w:rsidR="00AB0C50" w:rsidRDefault="00AB0C50" w:rsidP="00BC5981">
      <w:pPr>
        <w:spacing w:line="240" w:lineRule="auto"/>
        <w:rPr>
          <w:rFonts w:ascii="Arial" w:hAnsi="Arial" w:cs="Arial"/>
          <w:lang w:val="es-AR"/>
        </w:rPr>
      </w:pPr>
      <w:r>
        <w:rPr>
          <w:rFonts w:ascii="Arial" w:hAnsi="Arial" w:cs="Arial"/>
          <w:lang w:val="es-AR"/>
        </w:rPr>
        <w:t xml:space="preserve">Aquí se incluyen la herramienta Archivo, para compartir bibliografía de interés y presentaciones de clases, realizadas en power point y que se comparten en PDF. </w:t>
      </w:r>
    </w:p>
    <w:p w:rsidR="00AB0C50" w:rsidRDefault="00AB0C50" w:rsidP="00BC5981">
      <w:pPr>
        <w:spacing w:line="240" w:lineRule="auto"/>
        <w:rPr>
          <w:rFonts w:ascii="Arial" w:hAnsi="Arial" w:cs="Arial"/>
          <w:lang w:val="es-AR"/>
        </w:rPr>
      </w:pPr>
      <w:r>
        <w:rPr>
          <w:rFonts w:ascii="Arial" w:hAnsi="Arial" w:cs="Arial"/>
          <w:lang w:val="es-AR"/>
        </w:rPr>
        <w:t>También presentaciones en videos de youtube, sobre algunos temas de interés:</w:t>
      </w:r>
    </w:p>
    <w:p w:rsidR="00AB627E" w:rsidRPr="002A7768" w:rsidRDefault="00511EC6" w:rsidP="00BC5981">
      <w:pPr>
        <w:spacing w:line="240" w:lineRule="auto"/>
        <w:rPr>
          <w:rFonts w:ascii="Arial" w:hAnsi="Arial" w:cs="Arial"/>
          <w:i/>
          <w:lang w:val="es-AR"/>
        </w:rPr>
      </w:pPr>
      <w:r>
        <w:rPr>
          <w:rFonts w:ascii="Arial" w:hAnsi="Arial" w:cs="Arial"/>
          <w:i/>
          <w:lang w:val="es-AR"/>
        </w:rPr>
        <w:t xml:space="preserve">Ejemplo: </w:t>
      </w:r>
      <w:r w:rsidR="00AB627E" w:rsidRPr="002A7768">
        <w:rPr>
          <w:rFonts w:ascii="Arial" w:hAnsi="Arial" w:cs="Arial"/>
          <w:i/>
          <w:lang w:val="es-AR"/>
        </w:rPr>
        <w:t>Videos en Youtub</w:t>
      </w:r>
      <w:r w:rsidR="002D175F" w:rsidRPr="002A7768">
        <w:rPr>
          <w:rFonts w:ascii="Arial" w:hAnsi="Arial" w:cs="Arial"/>
          <w:i/>
          <w:lang w:val="es-AR"/>
        </w:rPr>
        <w:t>e sobre ¿Qué e</w:t>
      </w:r>
      <w:r w:rsidR="00AB627E" w:rsidRPr="002A7768">
        <w:rPr>
          <w:rFonts w:ascii="Arial" w:hAnsi="Arial" w:cs="Arial"/>
          <w:i/>
          <w:lang w:val="es-AR"/>
        </w:rPr>
        <w:t>s</w:t>
      </w:r>
      <w:r w:rsidR="002D175F" w:rsidRPr="002A7768">
        <w:rPr>
          <w:rFonts w:ascii="Arial" w:hAnsi="Arial" w:cs="Arial"/>
          <w:i/>
          <w:lang w:val="es-AR"/>
        </w:rPr>
        <w:t xml:space="preserve"> </w:t>
      </w:r>
      <w:r w:rsidR="00AB627E" w:rsidRPr="002A7768">
        <w:rPr>
          <w:rFonts w:ascii="Arial" w:hAnsi="Arial" w:cs="Arial"/>
          <w:i/>
          <w:lang w:val="es-AR"/>
        </w:rPr>
        <w:t>la responsabilidad Social Empresaria?</w:t>
      </w:r>
    </w:p>
    <w:p w:rsidR="00AB627E" w:rsidRDefault="00AB627E" w:rsidP="00BC5981">
      <w:pPr>
        <w:spacing w:line="240" w:lineRule="auto"/>
        <w:rPr>
          <w:rFonts w:ascii="Arial" w:hAnsi="Arial" w:cs="Arial"/>
          <w:lang w:val="es-AR"/>
        </w:rPr>
      </w:pPr>
      <w:r>
        <w:rPr>
          <w:rFonts w:ascii="Arial" w:hAnsi="Arial" w:cs="Arial"/>
          <w:noProof/>
        </w:rPr>
        <w:drawing>
          <wp:inline distT="0" distB="0" distL="0" distR="0" wp14:anchorId="0B11C888">
            <wp:extent cx="1848485" cy="91807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25932"/>
                    <a:stretch/>
                  </pic:blipFill>
                  <pic:spPr bwMode="auto">
                    <a:xfrm>
                      <a:off x="0" y="0"/>
                      <a:ext cx="1853231" cy="920430"/>
                    </a:xfrm>
                    <a:prstGeom prst="rect">
                      <a:avLst/>
                    </a:prstGeom>
                    <a:noFill/>
                    <a:ln>
                      <a:noFill/>
                    </a:ln>
                    <a:extLst>
                      <a:ext uri="{53640926-AAD7-44D8-BBD7-CCE9431645EC}">
                        <a14:shadowObscured xmlns:a14="http://schemas.microsoft.com/office/drawing/2010/main"/>
                      </a:ext>
                    </a:extLst>
                  </pic:spPr>
                </pic:pic>
              </a:graphicData>
            </a:graphic>
          </wp:inline>
        </w:drawing>
      </w:r>
    </w:p>
    <w:p w:rsidR="00AB0C50" w:rsidRDefault="002A7768" w:rsidP="00BC5981">
      <w:pPr>
        <w:spacing w:line="240" w:lineRule="auto"/>
        <w:rPr>
          <w:rFonts w:ascii="Arial" w:hAnsi="Arial" w:cs="Arial"/>
          <w:lang w:val="es-AR"/>
        </w:rPr>
      </w:pPr>
      <w:r>
        <w:rPr>
          <w:rFonts w:ascii="Arial" w:hAnsi="Arial" w:cs="Arial"/>
          <w:lang w:val="es-AR"/>
        </w:rPr>
        <w:t>2. Estrategias didácticas innovadoras</w:t>
      </w:r>
    </w:p>
    <w:p w:rsidR="002D175F" w:rsidRDefault="002A7768" w:rsidP="00BC5981">
      <w:pPr>
        <w:spacing w:line="240" w:lineRule="auto"/>
        <w:rPr>
          <w:rFonts w:ascii="Arial" w:hAnsi="Arial" w:cs="Arial"/>
          <w:lang w:val="es-AR"/>
        </w:rPr>
      </w:pPr>
      <w:r>
        <w:rPr>
          <w:rFonts w:ascii="Arial" w:hAnsi="Arial" w:cs="Arial"/>
          <w:lang w:val="es-AR"/>
        </w:rPr>
        <w:t xml:space="preserve">Aquí merecen mencionarse actividades como </w:t>
      </w:r>
      <w:r w:rsidR="002D175F">
        <w:rPr>
          <w:rFonts w:ascii="Arial" w:hAnsi="Arial" w:cs="Arial"/>
          <w:lang w:val="es-AR"/>
        </w:rPr>
        <w:t xml:space="preserve">Simulación y resolución de problemas del sector </w:t>
      </w:r>
      <w:r>
        <w:rPr>
          <w:rFonts w:ascii="Arial" w:hAnsi="Arial" w:cs="Arial"/>
          <w:lang w:val="es-AR"/>
        </w:rPr>
        <w:t xml:space="preserve">turístico y análisis de casos de implementación de responsabilidad social empresaria en empresas del sector. </w:t>
      </w:r>
      <w:r w:rsidR="00511EC6">
        <w:rPr>
          <w:rFonts w:ascii="Arial" w:hAnsi="Arial" w:cs="Arial"/>
          <w:lang w:val="es-AR"/>
        </w:rPr>
        <w:t>Ambas actividades se plantean en el espacio de For</w:t>
      </w:r>
      <w:r w:rsidR="00877EE0">
        <w:rPr>
          <w:rFonts w:ascii="Arial" w:hAnsi="Arial" w:cs="Arial"/>
          <w:lang w:val="es-AR"/>
        </w:rPr>
        <w:t>o</w:t>
      </w:r>
      <w:r w:rsidR="00511EC6">
        <w:rPr>
          <w:rFonts w:ascii="Arial" w:hAnsi="Arial" w:cs="Arial"/>
          <w:lang w:val="es-AR"/>
        </w:rPr>
        <w:t xml:space="preserve">, donde se socializan los debates y reflexiones. </w:t>
      </w:r>
    </w:p>
    <w:p w:rsidR="002A7768" w:rsidRDefault="002A7768" w:rsidP="00BC5981">
      <w:pPr>
        <w:spacing w:line="240" w:lineRule="auto"/>
        <w:rPr>
          <w:rFonts w:ascii="Arial" w:hAnsi="Arial" w:cs="Arial"/>
          <w:lang w:val="es-AR"/>
        </w:rPr>
      </w:pPr>
      <w:r>
        <w:rPr>
          <w:rFonts w:ascii="Arial" w:hAnsi="Arial" w:cs="Arial"/>
          <w:lang w:val="es-AR"/>
        </w:rPr>
        <w:t>3. Evaluación</w:t>
      </w:r>
    </w:p>
    <w:p w:rsidR="002D175F" w:rsidRDefault="002A7768" w:rsidP="00BC5981">
      <w:pPr>
        <w:spacing w:line="240" w:lineRule="auto"/>
        <w:rPr>
          <w:rFonts w:ascii="Arial" w:hAnsi="Arial" w:cs="Arial"/>
          <w:lang w:val="es-AR"/>
        </w:rPr>
      </w:pPr>
      <w:r>
        <w:rPr>
          <w:rFonts w:ascii="Arial" w:hAnsi="Arial" w:cs="Arial"/>
          <w:lang w:val="es-AR"/>
        </w:rPr>
        <w:t>Se asume la evaluación sumativa y final y en proceso,  por medio de la incorporación de evaluaciones i</w:t>
      </w:r>
      <w:r w:rsidR="002D175F">
        <w:rPr>
          <w:rFonts w:ascii="Arial" w:hAnsi="Arial" w:cs="Arial"/>
          <w:lang w:val="es-AR"/>
        </w:rPr>
        <w:t xml:space="preserve">nteractivas </w:t>
      </w:r>
      <w:r w:rsidR="005D6A31" w:rsidRPr="005D6A31">
        <w:rPr>
          <w:rFonts w:ascii="Arial" w:hAnsi="Arial" w:cs="Arial"/>
          <w:lang w:val="es-AR"/>
        </w:rPr>
        <w:t>(Test en Línea)</w:t>
      </w:r>
      <w:r>
        <w:rPr>
          <w:rFonts w:ascii="Arial" w:hAnsi="Arial" w:cs="Arial"/>
          <w:lang w:val="es-AR"/>
        </w:rPr>
        <w:t xml:space="preserve"> o bien la resolución de cuestionarios en lí</w:t>
      </w:r>
      <w:r w:rsidR="002D175F">
        <w:rPr>
          <w:rFonts w:ascii="Arial" w:hAnsi="Arial" w:cs="Arial"/>
          <w:lang w:val="es-AR"/>
        </w:rPr>
        <w:t>n</w:t>
      </w:r>
      <w:r>
        <w:rPr>
          <w:rFonts w:ascii="Arial" w:hAnsi="Arial" w:cs="Arial"/>
          <w:lang w:val="es-AR"/>
        </w:rPr>
        <w:t>e</w:t>
      </w:r>
      <w:r w:rsidR="002D175F">
        <w:rPr>
          <w:rFonts w:ascii="Arial" w:hAnsi="Arial" w:cs="Arial"/>
          <w:lang w:val="es-AR"/>
        </w:rPr>
        <w:t>a</w:t>
      </w:r>
      <w:r>
        <w:rPr>
          <w:rFonts w:ascii="Arial" w:hAnsi="Arial" w:cs="Arial"/>
          <w:lang w:val="es-AR"/>
        </w:rPr>
        <w:t>.</w:t>
      </w:r>
      <w:r w:rsidR="002D175F">
        <w:rPr>
          <w:rFonts w:ascii="Arial" w:hAnsi="Arial" w:cs="Arial"/>
          <w:lang w:val="es-AR"/>
        </w:rPr>
        <w:t xml:space="preserve"> </w:t>
      </w:r>
    </w:p>
    <w:p w:rsidR="002A7768" w:rsidRDefault="002A7768" w:rsidP="00BC5981">
      <w:pPr>
        <w:spacing w:line="240" w:lineRule="auto"/>
        <w:rPr>
          <w:rFonts w:ascii="Arial" w:hAnsi="Arial" w:cs="Arial"/>
          <w:lang w:val="es-AR"/>
        </w:rPr>
      </w:pPr>
      <w:r>
        <w:rPr>
          <w:rFonts w:ascii="Arial" w:hAnsi="Arial" w:cs="Arial"/>
          <w:lang w:val="es-AR"/>
        </w:rPr>
        <w:t xml:space="preserve">También se propone una evaluación a través de la realización grupal del proyecto de responsabilidad social para una empresa. </w:t>
      </w:r>
    </w:p>
    <w:p w:rsidR="002A7768" w:rsidRDefault="002A7768" w:rsidP="00BC5981">
      <w:pPr>
        <w:spacing w:line="240" w:lineRule="auto"/>
        <w:rPr>
          <w:rFonts w:ascii="Arial" w:hAnsi="Arial" w:cs="Arial"/>
          <w:lang w:val="es-AR"/>
        </w:rPr>
      </w:pPr>
      <w:r>
        <w:rPr>
          <w:rFonts w:ascii="Arial" w:hAnsi="Arial" w:cs="Arial"/>
          <w:lang w:val="es-AR"/>
        </w:rPr>
        <w:t>En este instrumen</w:t>
      </w:r>
      <w:r w:rsidR="00D009F9">
        <w:rPr>
          <w:rFonts w:ascii="Arial" w:hAnsi="Arial" w:cs="Arial"/>
          <w:lang w:val="es-AR"/>
        </w:rPr>
        <w:t>to de evalua</w:t>
      </w:r>
      <w:r>
        <w:rPr>
          <w:rFonts w:ascii="Arial" w:hAnsi="Arial" w:cs="Arial"/>
          <w:lang w:val="es-AR"/>
        </w:rPr>
        <w:t>ción se considera se pueden incorporar las TICS para favorecer la realización de trabajos colaborativos, por medio</w:t>
      </w:r>
      <w:r w:rsidR="00511EC6">
        <w:rPr>
          <w:rFonts w:ascii="Arial" w:hAnsi="Arial" w:cs="Arial"/>
          <w:lang w:val="es-AR"/>
        </w:rPr>
        <w:t xml:space="preserve"> de  por ejemplo la</w:t>
      </w:r>
      <w:r w:rsidR="00D009F9">
        <w:rPr>
          <w:rFonts w:ascii="Arial" w:hAnsi="Arial" w:cs="Arial"/>
          <w:lang w:val="es-AR"/>
        </w:rPr>
        <w:t xml:space="preserve"> </w:t>
      </w:r>
      <w:r>
        <w:rPr>
          <w:rFonts w:ascii="Arial" w:hAnsi="Arial" w:cs="Arial"/>
          <w:lang w:val="es-AR"/>
        </w:rPr>
        <w:lastRenderedPageBreak/>
        <w:t xml:space="preserve">implementación de wikis que permitan que los docentes tengan un seguimiento del proceso de construcción colaborativa del documento. </w:t>
      </w:r>
    </w:p>
    <w:p w:rsidR="002A7768" w:rsidRDefault="002A7768" w:rsidP="00BC5981">
      <w:pPr>
        <w:spacing w:line="240" w:lineRule="auto"/>
        <w:rPr>
          <w:rFonts w:ascii="Arial" w:hAnsi="Arial" w:cs="Arial"/>
          <w:lang w:val="es-AR"/>
        </w:rPr>
      </w:pPr>
      <w:r>
        <w:rPr>
          <w:rFonts w:ascii="Arial" w:hAnsi="Arial" w:cs="Arial"/>
          <w:lang w:val="es-AR"/>
        </w:rPr>
        <w:t xml:space="preserve">Otro aspecto a incorporar es </w:t>
      </w:r>
      <w:r w:rsidR="00D009F9">
        <w:rPr>
          <w:rFonts w:ascii="Arial" w:hAnsi="Arial" w:cs="Arial"/>
          <w:lang w:val="es-AR"/>
        </w:rPr>
        <w:t>la confección de rúbricas que pe</w:t>
      </w:r>
      <w:r>
        <w:rPr>
          <w:rFonts w:ascii="Arial" w:hAnsi="Arial" w:cs="Arial"/>
          <w:lang w:val="es-AR"/>
        </w:rPr>
        <w:t>rmitan que cada grupo de estudiante pueda evaluar un proyecto del algún otro equipo, favoreciendo de este modo la co-evaluación.</w:t>
      </w:r>
    </w:p>
    <w:p w:rsidR="002A7768" w:rsidRDefault="002A7768" w:rsidP="00BC5981">
      <w:pPr>
        <w:spacing w:after="0" w:line="240" w:lineRule="auto"/>
        <w:rPr>
          <w:rFonts w:ascii="Arial" w:hAnsi="Arial" w:cs="Arial"/>
          <w:lang w:val="es-AR"/>
        </w:rPr>
      </w:pPr>
      <w:r>
        <w:rPr>
          <w:rFonts w:ascii="Arial" w:hAnsi="Arial" w:cs="Arial"/>
          <w:lang w:val="es-AR"/>
        </w:rPr>
        <w:t>Como es dable observar, si bien muchos han sido los logros, aún queda un largo camino por recorrer para avanzar a un programa formativo bimodal</w:t>
      </w:r>
      <w:r w:rsidR="00D009F9">
        <w:rPr>
          <w:rFonts w:ascii="Arial" w:hAnsi="Arial" w:cs="Arial"/>
          <w:lang w:val="es-AR"/>
        </w:rPr>
        <w:t xml:space="preserve"> que real</w:t>
      </w:r>
      <w:r>
        <w:rPr>
          <w:rFonts w:ascii="Arial" w:hAnsi="Arial" w:cs="Arial"/>
          <w:lang w:val="es-AR"/>
        </w:rPr>
        <w:t>mente garantice la calidad de los aprendizajes.</w:t>
      </w:r>
    </w:p>
    <w:p w:rsidR="002A7768" w:rsidRDefault="00D009F9" w:rsidP="00BC5981">
      <w:pPr>
        <w:spacing w:line="240" w:lineRule="auto"/>
        <w:rPr>
          <w:rFonts w:ascii="Arial" w:hAnsi="Arial" w:cs="Arial"/>
          <w:lang w:val="es-AR"/>
        </w:rPr>
      </w:pPr>
      <w:r>
        <w:rPr>
          <w:rFonts w:ascii="Arial" w:hAnsi="Arial" w:cs="Arial"/>
          <w:lang w:val="es-AR"/>
        </w:rPr>
        <w:t>Es que c</w:t>
      </w:r>
      <w:r w:rsidR="002A7768" w:rsidRPr="005F7D20">
        <w:rPr>
          <w:rFonts w:ascii="Arial" w:hAnsi="Arial" w:cs="Arial"/>
          <w:lang w:val="es-AR"/>
        </w:rPr>
        <w:t>omo afirman muchos autores</w:t>
      </w:r>
      <w:r w:rsidR="002A7768">
        <w:rPr>
          <w:rFonts w:ascii="Arial" w:hAnsi="Arial" w:cs="Arial"/>
          <w:lang w:val="es-AR"/>
        </w:rPr>
        <w:t xml:space="preserve"> las TICS </w:t>
      </w:r>
      <w:r w:rsidR="002A7768" w:rsidRPr="005F7D20">
        <w:rPr>
          <w:rFonts w:ascii="Arial" w:hAnsi="Arial" w:cs="Arial"/>
          <w:lang w:val="es-AR"/>
        </w:rPr>
        <w:t xml:space="preserve"> están y han venido para quedarse y por tanto no es posible cerrarle las puertas, antes bien será preciso pensar</w:t>
      </w:r>
      <w:r w:rsidR="002A7768">
        <w:rPr>
          <w:rFonts w:ascii="Arial" w:hAnsi="Arial" w:cs="Arial"/>
          <w:lang w:val="es-AR"/>
        </w:rPr>
        <w:t xml:space="preserve"> el modo de incorporarlas </w:t>
      </w:r>
      <w:r w:rsidR="002A7768" w:rsidRPr="005F7D20">
        <w:rPr>
          <w:rFonts w:ascii="Arial" w:hAnsi="Arial" w:cs="Arial"/>
          <w:lang w:val="es-AR"/>
        </w:rPr>
        <w:t>a las propuestas formativas</w:t>
      </w:r>
      <w:r w:rsidR="002A7768">
        <w:rPr>
          <w:rFonts w:ascii="Arial" w:hAnsi="Arial" w:cs="Arial"/>
          <w:lang w:val="es-AR"/>
        </w:rPr>
        <w:t>.</w:t>
      </w:r>
    </w:p>
    <w:p w:rsidR="002A7768" w:rsidRPr="00F706D6" w:rsidRDefault="002A7768" w:rsidP="00BC5981">
      <w:pPr>
        <w:spacing w:line="240" w:lineRule="auto"/>
        <w:rPr>
          <w:rFonts w:ascii="Arial" w:hAnsi="Arial" w:cs="Arial"/>
          <w:lang w:val="es-AR"/>
        </w:rPr>
      </w:pPr>
      <w:r w:rsidRPr="00F706D6">
        <w:rPr>
          <w:rFonts w:ascii="Arial" w:hAnsi="Arial" w:cs="Arial"/>
          <w:lang w:val="es-AR"/>
        </w:rPr>
        <w:t>Por tanto el debate actual ya no girará en si abrimos o no la puerta de la formación universitaria a las TICS, sino como señala Maggio (2012) el propósito con el cual lo haremos, la intencionalidad didáctica.</w:t>
      </w:r>
    </w:p>
    <w:p w:rsidR="00332B79" w:rsidRPr="00D009F9" w:rsidRDefault="002A7768" w:rsidP="00BC5981">
      <w:pPr>
        <w:spacing w:line="240" w:lineRule="auto"/>
        <w:rPr>
          <w:rFonts w:ascii="Arial" w:hAnsi="Arial" w:cs="Arial"/>
          <w:lang w:val="es-AR"/>
        </w:rPr>
      </w:pPr>
      <w:r w:rsidRPr="00F706D6">
        <w:rPr>
          <w:rFonts w:ascii="Arial" w:hAnsi="Arial" w:cs="Arial"/>
          <w:lang w:val="es-AR"/>
        </w:rPr>
        <w:t>En este sentido resulta fundamental pensar en la incorporación de TICS siempre en el marco de una propuesta pedagógica, considerando contenidos seleccionados, actividades previstas para vehiculizarlos y estrategias de evaluación.</w:t>
      </w:r>
      <w:r>
        <w:rPr>
          <w:rFonts w:ascii="Arial" w:hAnsi="Arial" w:cs="Arial"/>
          <w:lang w:val="es-AR"/>
        </w:rPr>
        <w:t xml:space="preserve"> </w:t>
      </w:r>
      <w:r w:rsidR="00D009F9">
        <w:rPr>
          <w:rFonts w:ascii="Arial" w:hAnsi="Arial" w:cs="Arial"/>
          <w:lang w:val="es-AR"/>
        </w:rPr>
        <w:t xml:space="preserve">A su vez, conforme ya se ha señalado, no es dable dar por supuesto que docentes y alumnos cuentan con todas las competencias necesarias para desempeñarse con éxito en entornos de aprendizaje bimodal. </w:t>
      </w:r>
      <w:r w:rsidR="00332B79" w:rsidRPr="00D009F9">
        <w:rPr>
          <w:rFonts w:ascii="Arial" w:hAnsi="Arial" w:cs="Arial"/>
          <w:lang w:val="es-AR"/>
        </w:rPr>
        <w:t>A este respecto se dirá que junto a Adrián M. y Gros Salvat. B. que recupera Gaiazzi (2022) que la sociedad actual plantea a docentes y estudiantes nuevas maneras de funcionamiento. No alcanzará por tanto con el dominio pedagógico, de la materia, sino que además los docentes y alumnos deberán adquirir habilidades y destrezas que les permitan desenvolverse en entornos virtuales, incorporando nuevas formas de hacer y de ser.</w:t>
      </w:r>
    </w:p>
    <w:p w:rsidR="00332B79" w:rsidRDefault="00332B79" w:rsidP="00BC5981">
      <w:pPr>
        <w:spacing w:after="0" w:line="240" w:lineRule="auto"/>
        <w:rPr>
          <w:rFonts w:ascii="Arial" w:hAnsi="Arial" w:cs="Arial"/>
          <w:lang w:val="es-AR"/>
        </w:rPr>
      </w:pPr>
      <w:r w:rsidRPr="00D009F9">
        <w:rPr>
          <w:rFonts w:ascii="Arial" w:hAnsi="Arial" w:cs="Arial"/>
          <w:lang w:val="es-AR"/>
        </w:rPr>
        <w:t>Haciendo propias las palabras de  David Warlick que recupera Gaiazzi (2022) se dirá que “Necesitamos la tecnología en cada aula y en las manos de cada estudiante y de cada profesor, porque es el bolígrafo y el papel de nuestro tiempo y es la lente a través de la cual experimentamos gran parte de nuestro mundo”. (p.</w:t>
      </w:r>
      <w:r w:rsidR="00B14065">
        <w:rPr>
          <w:rFonts w:ascii="Arial" w:hAnsi="Arial" w:cs="Arial"/>
          <w:lang w:val="es-AR"/>
        </w:rPr>
        <w:t>9</w:t>
      </w:r>
      <w:r w:rsidRPr="00D009F9">
        <w:rPr>
          <w:rFonts w:ascii="Arial" w:hAnsi="Arial" w:cs="Arial"/>
          <w:lang w:val="es-AR"/>
        </w:rPr>
        <w:t>)</w:t>
      </w:r>
    </w:p>
    <w:p w:rsidR="00511EC6" w:rsidRDefault="00511EC6" w:rsidP="00BC5981">
      <w:pPr>
        <w:spacing w:after="0" w:line="240" w:lineRule="auto"/>
        <w:rPr>
          <w:rFonts w:ascii="Arial" w:hAnsi="Arial" w:cs="Arial"/>
          <w:lang w:val="es-AR"/>
        </w:rPr>
      </w:pPr>
    </w:p>
    <w:p w:rsidR="00511EC6" w:rsidRDefault="00511EC6" w:rsidP="00BC5981">
      <w:pPr>
        <w:spacing w:after="0" w:line="240" w:lineRule="auto"/>
        <w:rPr>
          <w:rFonts w:ascii="Arial" w:hAnsi="Arial" w:cs="Arial"/>
          <w:lang w:val="es-AR"/>
        </w:rPr>
      </w:pPr>
      <w:r>
        <w:rPr>
          <w:rFonts w:ascii="Arial" w:hAnsi="Arial" w:cs="Arial"/>
          <w:lang w:val="es-AR"/>
        </w:rPr>
        <w:t>Referencias Bibliográficas</w:t>
      </w:r>
    </w:p>
    <w:p w:rsidR="00BC5981" w:rsidRPr="00877EE0" w:rsidRDefault="00BC5981" w:rsidP="00877EE0">
      <w:pPr>
        <w:pStyle w:val="Prrafodelista"/>
        <w:numPr>
          <w:ilvl w:val="0"/>
          <w:numId w:val="4"/>
        </w:numPr>
        <w:spacing w:line="240" w:lineRule="auto"/>
        <w:rPr>
          <w:rFonts w:ascii="Arial" w:hAnsi="Arial" w:cs="Arial"/>
          <w:lang w:val="es-AR"/>
        </w:rPr>
      </w:pPr>
      <w:r w:rsidRPr="00877EE0">
        <w:rPr>
          <w:rFonts w:ascii="Arial" w:hAnsi="Arial" w:cs="Arial"/>
          <w:lang w:val="es-AR"/>
        </w:rPr>
        <w:t>Gaiazzi, Pablo (2022). Educación a distancia : claves para el diseño y desarrollo de aulas virtuales de calidad. Educa.  Libro digital, EPUB - (Cuadernos programa formación docente / Gabriel Limodio. ISBN 978-987-620-559-</w:t>
      </w:r>
    </w:p>
    <w:p w:rsidR="00511EC6" w:rsidRPr="00877EE0" w:rsidRDefault="00511EC6" w:rsidP="00877EE0">
      <w:pPr>
        <w:pStyle w:val="Prrafodelista"/>
        <w:numPr>
          <w:ilvl w:val="0"/>
          <w:numId w:val="4"/>
        </w:numPr>
        <w:spacing w:line="240" w:lineRule="auto"/>
        <w:rPr>
          <w:rFonts w:ascii="Arial" w:hAnsi="Arial" w:cs="Arial"/>
          <w:lang w:val="es-AR"/>
        </w:rPr>
      </w:pPr>
      <w:r w:rsidRPr="00877EE0">
        <w:rPr>
          <w:rFonts w:ascii="Arial" w:hAnsi="Arial" w:cs="Arial"/>
          <w:lang w:val="es-AR"/>
        </w:rPr>
        <w:t xml:space="preserve">López, V y Leguizamón, G. (s.f). La bimodalidad en las prácticas de enseñanza del profesorado. En: Carriego E. y Castillón-comp. Hacia La Construcción Colaborativa Del Conocimiento. Ideas de Educación Virtual. </w:t>
      </w:r>
    </w:p>
    <w:p w:rsidR="00511EC6" w:rsidRDefault="00511EC6" w:rsidP="00877EE0">
      <w:pPr>
        <w:pStyle w:val="Prrafodelista"/>
        <w:numPr>
          <w:ilvl w:val="0"/>
          <w:numId w:val="4"/>
        </w:numPr>
        <w:spacing w:after="0" w:line="240" w:lineRule="auto"/>
        <w:rPr>
          <w:rFonts w:ascii="Arial" w:hAnsi="Arial" w:cs="Arial"/>
          <w:lang w:val="es-AR"/>
        </w:rPr>
      </w:pPr>
      <w:r w:rsidRPr="00877EE0">
        <w:rPr>
          <w:rFonts w:ascii="Arial" w:hAnsi="Arial" w:cs="Arial"/>
          <w:lang w:val="es-AR"/>
        </w:rPr>
        <w:t>Maggio, M</w:t>
      </w:r>
      <w:r w:rsidR="00877EE0">
        <w:rPr>
          <w:rFonts w:ascii="Arial" w:hAnsi="Arial" w:cs="Arial"/>
          <w:lang w:val="es-AR"/>
        </w:rPr>
        <w:t>ariana</w:t>
      </w:r>
      <w:r w:rsidRPr="00877EE0">
        <w:rPr>
          <w:rFonts w:ascii="Arial" w:hAnsi="Arial" w:cs="Arial"/>
          <w:lang w:val="es-AR"/>
        </w:rPr>
        <w:t>. (2012). Enriquecer la enseñanza. Los ambientes con alta disposición tecnológica como oportunidad. Paidós.</w:t>
      </w:r>
    </w:p>
    <w:p w:rsidR="00877EE0" w:rsidRPr="00877EE0" w:rsidRDefault="00877EE0" w:rsidP="00877EE0">
      <w:pPr>
        <w:pStyle w:val="Prrafodelista"/>
        <w:numPr>
          <w:ilvl w:val="0"/>
          <w:numId w:val="4"/>
        </w:numPr>
        <w:spacing w:after="0" w:line="240" w:lineRule="auto"/>
        <w:rPr>
          <w:rFonts w:ascii="Arial" w:hAnsi="Arial" w:cs="Arial"/>
          <w:lang w:val="es-AR"/>
        </w:rPr>
      </w:pPr>
      <w:r w:rsidRPr="00877EE0">
        <w:rPr>
          <w:rFonts w:ascii="Arial" w:hAnsi="Arial" w:cs="Arial"/>
          <w:lang w:val="es-AR"/>
        </w:rPr>
        <w:t>Rogovsky, Corina</w:t>
      </w:r>
      <w:r>
        <w:rPr>
          <w:rFonts w:ascii="Arial" w:hAnsi="Arial" w:cs="Arial"/>
          <w:lang w:val="es-AR"/>
        </w:rPr>
        <w:t xml:space="preserve"> (2015).</w:t>
      </w:r>
      <w:r w:rsidRPr="00877EE0">
        <w:rPr>
          <w:rFonts w:ascii="Arial" w:hAnsi="Arial" w:cs="Arial"/>
          <w:lang w:val="es-AR"/>
        </w:rPr>
        <w:t xml:space="preserve"> </w:t>
      </w:r>
      <w:r w:rsidRPr="00877EE0">
        <w:rPr>
          <w:rFonts w:ascii="Arial" w:hAnsi="Arial" w:cs="Arial"/>
          <w:lang w:val="es-AR"/>
        </w:rPr>
        <w:t>Aplicaciones para las aulas del futuro: una inclusión genuina de apps, en procesos de enseñanza y aprendizaje</w:t>
      </w:r>
    </w:p>
    <w:p w:rsidR="00817C0D" w:rsidRPr="004B1C86" w:rsidRDefault="00817C0D" w:rsidP="004B1C86">
      <w:pPr>
        <w:spacing w:after="0" w:line="240" w:lineRule="auto"/>
        <w:rPr>
          <w:rFonts w:ascii="Arial" w:hAnsi="Arial" w:cs="Arial"/>
          <w:lang w:val="es-AR"/>
        </w:rPr>
      </w:pPr>
    </w:p>
    <w:sectPr w:rsidR="00817C0D" w:rsidRPr="004B1C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64ED1"/>
    <w:multiLevelType w:val="hybridMultilevel"/>
    <w:tmpl w:val="C1D0F0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43344"/>
    <w:multiLevelType w:val="hybridMultilevel"/>
    <w:tmpl w:val="A4747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B7512A"/>
    <w:multiLevelType w:val="hybridMultilevel"/>
    <w:tmpl w:val="E5BAA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D9557E"/>
    <w:multiLevelType w:val="hybridMultilevel"/>
    <w:tmpl w:val="2C8C6D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627"/>
    <w:rsid w:val="000C233D"/>
    <w:rsid w:val="0012699F"/>
    <w:rsid w:val="00170AA6"/>
    <w:rsid w:val="00173AB9"/>
    <w:rsid w:val="001858F3"/>
    <w:rsid w:val="001B30FB"/>
    <w:rsid w:val="001E2F66"/>
    <w:rsid w:val="001E5F98"/>
    <w:rsid w:val="001E631E"/>
    <w:rsid w:val="00230E56"/>
    <w:rsid w:val="00251DF2"/>
    <w:rsid w:val="00272F99"/>
    <w:rsid w:val="0028442E"/>
    <w:rsid w:val="002A3460"/>
    <w:rsid w:val="002A7768"/>
    <w:rsid w:val="002D175F"/>
    <w:rsid w:val="002E7E79"/>
    <w:rsid w:val="00301DC7"/>
    <w:rsid w:val="0030701D"/>
    <w:rsid w:val="00332B79"/>
    <w:rsid w:val="003664E4"/>
    <w:rsid w:val="003738A7"/>
    <w:rsid w:val="003B65C1"/>
    <w:rsid w:val="00453B22"/>
    <w:rsid w:val="00455434"/>
    <w:rsid w:val="00474C9F"/>
    <w:rsid w:val="0047764E"/>
    <w:rsid w:val="004848EB"/>
    <w:rsid w:val="004A49C4"/>
    <w:rsid w:val="004B16FA"/>
    <w:rsid w:val="004B1C86"/>
    <w:rsid w:val="004F795E"/>
    <w:rsid w:val="00502111"/>
    <w:rsid w:val="00511EC6"/>
    <w:rsid w:val="00531FAB"/>
    <w:rsid w:val="005565BF"/>
    <w:rsid w:val="00557DF9"/>
    <w:rsid w:val="005634C5"/>
    <w:rsid w:val="005B2747"/>
    <w:rsid w:val="005D6A31"/>
    <w:rsid w:val="005F7D20"/>
    <w:rsid w:val="006119C7"/>
    <w:rsid w:val="00671CD6"/>
    <w:rsid w:val="006D0C48"/>
    <w:rsid w:val="00756167"/>
    <w:rsid w:val="0076359C"/>
    <w:rsid w:val="00775788"/>
    <w:rsid w:val="00795DD1"/>
    <w:rsid w:val="007A05F0"/>
    <w:rsid w:val="007A36F0"/>
    <w:rsid w:val="007C60DC"/>
    <w:rsid w:val="0080675D"/>
    <w:rsid w:val="00817C0D"/>
    <w:rsid w:val="00824134"/>
    <w:rsid w:val="00837EA1"/>
    <w:rsid w:val="00877EE0"/>
    <w:rsid w:val="009012F9"/>
    <w:rsid w:val="00936C06"/>
    <w:rsid w:val="009A25C0"/>
    <w:rsid w:val="009B7F9E"/>
    <w:rsid w:val="00A10AF9"/>
    <w:rsid w:val="00A41DB9"/>
    <w:rsid w:val="00A86D57"/>
    <w:rsid w:val="00A96A0A"/>
    <w:rsid w:val="00AB0C50"/>
    <w:rsid w:val="00AB52E3"/>
    <w:rsid w:val="00AB627E"/>
    <w:rsid w:val="00AC2AA8"/>
    <w:rsid w:val="00AE0DDE"/>
    <w:rsid w:val="00B05A87"/>
    <w:rsid w:val="00B14065"/>
    <w:rsid w:val="00B36080"/>
    <w:rsid w:val="00B479AD"/>
    <w:rsid w:val="00B80C11"/>
    <w:rsid w:val="00B93A1F"/>
    <w:rsid w:val="00BB6CFB"/>
    <w:rsid w:val="00BC5981"/>
    <w:rsid w:val="00C15261"/>
    <w:rsid w:val="00C22D00"/>
    <w:rsid w:val="00C6789B"/>
    <w:rsid w:val="00C8725E"/>
    <w:rsid w:val="00C94401"/>
    <w:rsid w:val="00C94851"/>
    <w:rsid w:val="00C9492D"/>
    <w:rsid w:val="00CF0582"/>
    <w:rsid w:val="00D009F9"/>
    <w:rsid w:val="00D1490E"/>
    <w:rsid w:val="00D152FA"/>
    <w:rsid w:val="00D60EEC"/>
    <w:rsid w:val="00D9176C"/>
    <w:rsid w:val="00E11C48"/>
    <w:rsid w:val="00E704E3"/>
    <w:rsid w:val="00E81627"/>
    <w:rsid w:val="00F20FED"/>
    <w:rsid w:val="00F46075"/>
    <w:rsid w:val="00F552AA"/>
    <w:rsid w:val="00F706D6"/>
    <w:rsid w:val="00F726D2"/>
    <w:rsid w:val="00FB4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5C8E"/>
  <w15:chartTrackingRefBased/>
  <w15:docId w15:val="{59B7FAFA-91D9-4D34-9619-5CC867714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1627"/>
    <w:pPr>
      <w:ind w:left="720"/>
      <w:contextualSpacing/>
    </w:pPr>
  </w:style>
  <w:style w:type="table" w:styleId="Tablaconcuadrcula">
    <w:name w:val="Table Grid"/>
    <w:basedOn w:val="Tablanormal"/>
    <w:uiPriority w:val="39"/>
    <w:rsid w:val="001E5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1638</TotalTime>
  <Pages>4</Pages>
  <Words>1687</Words>
  <Characters>9616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dc:creator>
  <cp:keywords/>
  <dc:description/>
  <cp:lastModifiedBy>Nati</cp:lastModifiedBy>
  <cp:revision>31</cp:revision>
  <dcterms:created xsi:type="dcterms:W3CDTF">2025-06-20T15:00:00Z</dcterms:created>
  <dcterms:modified xsi:type="dcterms:W3CDTF">2025-07-26T00:20:00Z</dcterms:modified>
</cp:coreProperties>
</file>